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980">
      <w:pPr>
        <w:pStyle w:val="1"/>
        <w:rPr>
          <w:rFonts w:eastAsia="Times New Roman"/>
        </w:rPr>
      </w:pPr>
      <w:r>
        <w:rPr>
          <w:rFonts w:eastAsia="Times New Roman"/>
        </w:rPr>
        <w:t>Журнал определения суммарной влажности мерзлого грунта методом средней пробы (рекомендуемая форма)</w:t>
      </w:r>
    </w:p>
    <w:p w:rsidR="00000000" w:rsidRDefault="000D6980">
      <w:pPr>
        <w:pStyle w:val="right"/>
      </w:pPr>
      <w:r>
        <w:t xml:space="preserve">Приложение 5 </w:t>
      </w:r>
      <w:r>
        <w:br/>
        <w:t xml:space="preserve">к ГОСТу 5180-84 </w:t>
      </w:r>
      <w:r>
        <w:br/>
        <w:t>Рекомендуемое</w:t>
      </w:r>
    </w:p>
    <w:p w:rsidR="00000000" w:rsidRDefault="000D6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8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ОПРЕДЕЛЕНИЯ СУММАРНОЙ </w:t>
      </w:r>
      <w:r>
        <w:rPr>
          <w:rFonts w:eastAsia="Times New Roman"/>
        </w:rPr>
        <w:t>ВЛАЖНОСТИ МЕРЗЛОГО ГРУНТА МЕТОДОМ СРЕДНЕЙ ПРОБЫ</w:t>
      </w:r>
    </w:p>
    <w:p w:rsidR="00000000" w:rsidRDefault="000D6980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0D6980">
      <w:pPr>
        <w:pStyle w:val="HTML"/>
      </w:pPr>
      <w:r>
        <w:t>NN ¦Да-¦Лабора-¦Номер¦Глубина¦Но-¦Масса¦Масса ¦Масса ¦Номер¦Масса  ¦Масса   ¦Масса высуш</w:t>
      </w:r>
      <w:r>
        <w:t>ен- ¦Влажность пере-¦Влажность</w:t>
      </w:r>
    </w:p>
    <w:p w:rsidR="00000000" w:rsidRDefault="000D6980">
      <w:pPr>
        <w:pStyle w:val="HTML"/>
      </w:pPr>
      <w:r>
        <w:t>п/п¦та ¦торный ¦выра-¦отбора ¦мер¦тары ¦образ-¦пере- ¦ста- ¦стакан-¦влажного¦ного грунта со ¦мешанного грун-¦ грунта</w:t>
      </w:r>
    </w:p>
    <w:p w:rsidR="00000000" w:rsidRDefault="000D6980">
      <w:pPr>
        <w:pStyle w:val="HTML"/>
      </w:pPr>
      <w:r>
        <w:t>¦   ¦номер  ¦ботки¦образца¦та-¦m , г¦ца    ¦мешан-¦кан- ¦чика с ¦грунта  ¦стаканчиком и  ¦та w, %        ¦ w</w:t>
      </w:r>
      <w:r>
        <w:t xml:space="preserve">   , %</w:t>
      </w:r>
    </w:p>
    <w:p w:rsidR="00000000" w:rsidRDefault="000D6980">
      <w:pPr>
        <w:pStyle w:val="HTML"/>
      </w:pPr>
      <w:r>
        <w:t>¦   ¦образца¦     ¦грунта,¦ры ¦ 2   ¦грунта¦ного  ¦чика ¦крышкой¦со ста- ¦крышкой m , г  ¦               ¦  tot</w:t>
      </w:r>
    </w:p>
    <w:p w:rsidR="00000000" w:rsidRDefault="000D6980">
      <w:pPr>
        <w:pStyle w:val="HTML"/>
      </w:pPr>
      <w:r>
        <w:t>¦   ¦       ¦     ¦   м   ¦   ¦     ¦с мас-¦грунта¦     ¦m, г   ¦канчиком¦         0     ¦               ¦</w:t>
      </w:r>
    </w:p>
    <w:p w:rsidR="00000000" w:rsidRDefault="000D6980">
      <w:pPr>
        <w:pStyle w:val="HTML"/>
      </w:pPr>
      <w:r>
        <w:t xml:space="preserve">¦   ¦       ¦     ¦       ¦   </w:t>
      </w:r>
      <w:r>
        <w:t>¦     ¦сой   ¦и тары¦     ¦       ¦и крыш- +---------------+---------------+</w:t>
      </w:r>
    </w:p>
    <w:p w:rsidR="00000000" w:rsidRDefault="000D6980">
      <w:pPr>
        <w:pStyle w:val="HTML"/>
      </w:pPr>
      <w:r>
        <w:t>¦   ¦       ¦     ¦       ¦   ¦     ¦тары  ¦m , г ¦     ¦       ¦кой     ¦1-е    ¦2-е    ¦отдель-¦средняя¦</w:t>
      </w:r>
    </w:p>
    <w:p w:rsidR="00000000" w:rsidRDefault="000D6980">
      <w:pPr>
        <w:pStyle w:val="HTML"/>
      </w:pPr>
      <w:r>
        <w:t xml:space="preserve">¦   ¦       ¦     ¦       ¦   ¦     ¦m , г ¦ 4    ¦     ¦       ¦m , г  </w:t>
      </w:r>
      <w:r>
        <w:t xml:space="preserve"> ¦взвеши-¦взвеши-¦ной    ¦       ¦</w:t>
      </w:r>
    </w:p>
    <w:p w:rsidR="00000000" w:rsidRDefault="000D6980">
      <w:pPr>
        <w:pStyle w:val="HTML"/>
      </w:pPr>
      <w:r>
        <w:t>¦   ¦       ¦     ¦       ¦   ¦     ¦ 3    ¦      ¦     ¦       ¦ 1      ¦вание  ¦вание  ¦пробы  ¦       ¦</w:t>
      </w:r>
    </w:p>
    <w:p w:rsidR="00000000" w:rsidRDefault="000D6980">
      <w:pPr>
        <w:pStyle w:val="HTML"/>
      </w:pPr>
      <w:r>
        <w:t>----+---+-------+-----+-------+---+-----+------+------+-----+-------+--------+-------+-------+-------+-------+----</w:t>
      </w:r>
      <w:r>
        <w:t>-----</w:t>
      </w:r>
    </w:p>
    <w:p w:rsidR="00000000" w:rsidRDefault="000D6980">
      <w:pPr>
        <w:pStyle w:val="HTML"/>
      </w:pPr>
      <w:r>
        <w:t>1 ¦ 2 ¦   3   ¦  4  ¦   5   ¦ 6 ¦  7  ¦  8   ¦  9   ¦ 10  ¦   11  ¦  12    ¦  13   ¦  14   ¦   15  ¦   16  ¦   17</w:t>
      </w:r>
    </w:p>
    <w:p w:rsidR="00000000" w:rsidRDefault="000D6980">
      <w:pPr>
        <w:pStyle w:val="HTML"/>
      </w:pPr>
      <w:r>
        <w:t>----+---+-------+-----+-------+---+-----+------+------+-----+-------+--------+-------+-------+-------+-------+---------</w:t>
      </w:r>
    </w:p>
    <w:p w:rsidR="00000000" w:rsidRDefault="000D6980">
      <w:pPr>
        <w:pStyle w:val="HTML"/>
      </w:pPr>
      <w:r>
        <w:t xml:space="preserve">¦   ¦       ¦   </w:t>
      </w:r>
      <w:r>
        <w:t xml:space="preserve">  ¦       ¦   ¦     ¦      ¦      ¦     ¦       ¦        ¦       ¦       ¦       ¦       ¦</w:t>
      </w:r>
    </w:p>
    <w:p w:rsidR="00000000" w:rsidRDefault="000D6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80">
      <w:pPr>
        <w:pStyle w:val="right"/>
      </w:pPr>
      <w:r>
        <w:t>Источник - Постановление Госстроя СССР от 24.10.1984 № 177</w:t>
      </w:r>
    </w:p>
    <w:p w:rsidR="00000000" w:rsidRDefault="000D69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https://порядокправа.рф/obrazecy/zhurnal_opredeleniya_summarnoj_vlazhnosti_merzlogo_grunta_metodom_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srednej_proby_rekomenduemaya_forma.htm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980"/>
    <w:rsid w:val="000D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6F58F9-6C15-4C2D-A277-E25BDB21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redeleniya_summarnoj_vlazhnosti_merzlogo_grunta_metodom_srednej_prob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определения суммарной влажности мерзлого грунта методом средней пробы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