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CDD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плотности частиц грунта пикнометрическим методом (рекомендуемая форма)</w:t>
      </w:r>
    </w:p>
    <w:p w:rsidR="00000000" w:rsidRDefault="00964CDD">
      <w:pPr>
        <w:pStyle w:val="right"/>
      </w:pPr>
      <w:r>
        <w:t xml:space="preserve">Приложение 10 </w:t>
      </w:r>
      <w:r>
        <w:br/>
        <w:t xml:space="preserve">к ГОСТу 5180-84 </w:t>
      </w:r>
      <w:r>
        <w:br/>
        <w:t>Рекомендуемое</w:t>
      </w:r>
    </w:p>
    <w:p w:rsidR="00000000" w:rsidRDefault="0096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CDD">
      <w:pPr>
        <w:pStyle w:val="3"/>
        <w:rPr>
          <w:rFonts w:eastAsia="Times New Roman"/>
        </w:rPr>
      </w:pPr>
      <w:r>
        <w:rPr>
          <w:rFonts w:eastAsia="Times New Roman"/>
        </w:rPr>
        <w:t>ЖУРНАЛ ОПРЕДЕЛЕНИЯ ПЛОТНОСТИ ЧАСТИЦ ГРУНТА ПИКНОМЕТРИЧЕСКИМ МЕТОДОМ</w:t>
      </w:r>
    </w:p>
    <w:p w:rsidR="00000000" w:rsidRDefault="00964CDD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964CDD">
      <w:pPr>
        <w:pStyle w:val="HTML"/>
      </w:pPr>
      <w:r>
        <w:t>NN ¦Да-¦Лабора-¦Номер¦Глубина¦Номер ¦                     Масса, г                       ¦Темпера- ¦Плотность час-</w:t>
      </w:r>
    </w:p>
    <w:p w:rsidR="00000000" w:rsidRDefault="00964CDD">
      <w:pPr>
        <w:pStyle w:val="HTML"/>
      </w:pPr>
      <w:r>
        <w:t>п/п¦та ¦торный ¦выра-¦отб</w:t>
      </w:r>
      <w:r>
        <w:t>ора ¦пикно-¦                                                    ¦тура воды¦тиц грунта ро ,</w:t>
      </w:r>
    </w:p>
    <w:p w:rsidR="00000000" w:rsidRDefault="00964CDD">
      <w:pPr>
        <w:pStyle w:val="HTML"/>
      </w:pPr>
      <w:r>
        <w:t>¦   ¦номер  ¦ботки¦образ- ¦метра ¦                                                    ¦(кероси- ¦             s</w:t>
      </w:r>
    </w:p>
    <w:p w:rsidR="00000000" w:rsidRDefault="00964CDD">
      <w:pPr>
        <w:pStyle w:val="HTML"/>
      </w:pPr>
      <w:r>
        <w:t xml:space="preserve">¦   ¦образца¦     ¦ца, м  ¦      ¦                   </w:t>
      </w:r>
      <w:r>
        <w:t xml:space="preserve">                                 ¦на), °С  ¦г/см3</w:t>
      </w:r>
    </w:p>
    <w:p w:rsidR="00000000" w:rsidRDefault="00964CDD">
      <w:pPr>
        <w:pStyle w:val="HTML"/>
      </w:pPr>
      <w:r>
        <w:t>¦   ¦       ¦     ¦       ¦      +----------------------------------------------------+         +---------------</w:t>
      </w:r>
    </w:p>
    <w:p w:rsidR="00000000" w:rsidRDefault="00964CDD">
      <w:pPr>
        <w:pStyle w:val="HTML"/>
      </w:pPr>
      <w:r>
        <w:t xml:space="preserve">¦   ¦       ¦     ¦       ¦      ¦пикнометра,¦пикнометра,¦пикнометра ¦пикнометра¦сухо-¦      </w:t>
      </w:r>
      <w:r>
        <w:t xml:space="preserve">   ¦образца¦средняя</w:t>
      </w:r>
    </w:p>
    <w:p w:rsidR="00000000" w:rsidRDefault="00964CDD">
      <w:pPr>
        <w:pStyle w:val="HTML"/>
      </w:pPr>
      <w:r>
        <w:t>¦   ¦       ¦     ¦       ¦      ¦заполнен-  ¦заполнен-  ¦с водой    ¦с водой   ¦го   ¦         ¦       ¦</w:t>
      </w:r>
    </w:p>
    <w:p w:rsidR="00000000" w:rsidRDefault="00964CDD">
      <w:pPr>
        <w:pStyle w:val="HTML"/>
      </w:pPr>
      <w:r>
        <w:t>¦   ¦       ¦     ¦       ¦      ¦ного водой ¦ного водой ¦(керосином)¦(кероси-  ¦грун-¦         ¦       ¦</w:t>
      </w:r>
    </w:p>
    <w:p w:rsidR="00000000" w:rsidRDefault="00964CDD">
      <w:pPr>
        <w:pStyle w:val="HTML"/>
      </w:pPr>
      <w:r>
        <w:t xml:space="preserve">¦   ¦       ¦     ¦     </w:t>
      </w:r>
      <w:r>
        <w:t xml:space="preserve">  ¦      ¦(керосином)¦(керосином)¦и грунтом  ¦ном)      ¦та   ¦         ¦       ¦</w:t>
      </w:r>
    </w:p>
    <w:p w:rsidR="00000000" w:rsidRDefault="00964CDD">
      <w:pPr>
        <w:pStyle w:val="HTML"/>
      </w:pPr>
      <w:r>
        <w:t>¦   ¦       ¦     ¦       ¦      ¦на 1/3 его ¦на 1/3 его ¦           ¦          ¦     ¦         ¦       ¦</w:t>
      </w:r>
    </w:p>
    <w:p w:rsidR="00000000" w:rsidRDefault="00964CDD">
      <w:pPr>
        <w:pStyle w:val="HTML"/>
      </w:pPr>
      <w:r>
        <w:t xml:space="preserve">¦   ¦       ¦     ¦       ¦      ¦емкости    ¦емкости и  ¦          </w:t>
      </w:r>
      <w:r>
        <w:t xml:space="preserve"> ¦          ¦     ¦         ¦       ¦</w:t>
      </w:r>
    </w:p>
    <w:p w:rsidR="00000000" w:rsidRDefault="00964CDD">
      <w:pPr>
        <w:pStyle w:val="HTML"/>
      </w:pPr>
      <w:r>
        <w:t>¦   ¦       ¦     ¦       ¦      ¦           ¦грунтом    ¦           ¦          ¦     ¦         ¦       ¦</w:t>
      </w:r>
    </w:p>
    <w:p w:rsidR="00000000" w:rsidRDefault="00964CDD">
      <w:pPr>
        <w:pStyle w:val="HTML"/>
      </w:pPr>
      <w:r>
        <w:t>---+---+-------+-----+-------+------+-----------+-----------+-----------+----------+-----+---------+-------+----</w:t>
      </w:r>
      <w:r>
        <w:t>---</w:t>
      </w:r>
    </w:p>
    <w:p w:rsidR="00000000" w:rsidRDefault="00964CDD">
      <w:pPr>
        <w:pStyle w:val="HTML"/>
      </w:pPr>
      <w:r>
        <w:t>1 ¦ 2 ¦   3   ¦  4  ¦   5   ¦  6   ¦     7     ¦     8     ¦     9     ¦    10    ¦ 11  ¦    12   ¦  13   ¦  14</w:t>
      </w:r>
    </w:p>
    <w:p w:rsidR="00000000" w:rsidRDefault="00964CDD">
      <w:pPr>
        <w:pStyle w:val="HTML"/>
      </w:pPr>
      <w:r>
        <w:t>---+---+-------+-----+-------+------+-----------+-----------+-----------+----------+-----+---------+-------+-------</w:t>
      </w:r>
    </w:p>
    <w:p w:rsidR="00000000" w:rsidRDefault="00964CDD">
      <w:pPr>
        <w:pStyle w:val="HTML"/>
      </w:pPr>
      <w:r>
        <w:t xml:space="preserve">¦   ¦       ¦     ¦     </w:t>
      </w:r>
      <w:r>
        <w:t xml:space="preserve">  ¦      ¦           ¦           ¦           ¦          ¦     ¦         ¦       ¦</w:t>
      </w:r>
    </w:p>
    <w:p w:rsidR="00000000" w:rsidRDefault="0096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CDD">
      <w:pPr>
        <w:pStyle w:val="right"/>
      </w:pPr>
      <w:r>
        <w:t>Источник - Постановление Госстроя СССР от 24.10.1984 № 177</w:t>
      </w:r>
    </w:p>
    <w:p w:rsidR="00000000" w:rsidRDefault="00964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https://порядокправа.рф/obrazecy/zhurnal_opredeleniya_plotnosti_chastic_grunta_piknometricheskim_metodom_rekomenduem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DD"/>
    <w:rsid w:val="0096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C1EAF-7430-44E1-BFD7-BCF755F1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plotnosti_chastic_grunta_piknometricheskim_metodo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плотности частиц грунта пикнометрическим методом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