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FBE">
      <w:pPr>
        <w:pStyle w:val="1"/>
        <w:rPr>
          <w:rFonts w:eastAsia="Times New Roman"/>
        </w:rPr>
      </w:pPr>
      <w:r>
        <w:rPr>
          <w:rFonts w:eastAsia="Times New Roman"/>
        </w:rPr>
        <w:t>Журнал мероприятий по профилактике горных ударов</w:t>
      </w:r>
    </w:p>
    <w:p w:rsidR="00000000" w:rsidRDefault="002D1FBE">
      <w:pPr>
        <w:pStyle w:val="right"/>
        <w:spacing w:after="240" w:afterAutospacing="0"/>
      </w:pPr>
      <w:r>
        <w:t xml:space="preserve">Приложение 8 </w:t>
      </w:r>
      <w:r>
        <w:br/>
        <w:t xml:space="preserve">к Инструкции по </w:t>
      </w:r>
      <w:r>
        <w:br/>
        <w:t xml:space="preserve">безопасному ведению </w:t>
      </w:r>
      <w:r>
        <w:br/>
        <w:t xml:space="preserve">горных работ на шахтах, </w:t>
      </w:r>
      <w:r>
        <w:br/>
        <w:t xml:space="preserve">разрабатывающих угольные </w:t>
      </w:r>
      <w:r>
        <w:br/>
        <w:t xml:space="preserve">пласты, склонные к горным </w:t>
      </w:r>
      <w:r>
        <w:br/>
        <w:t xml:space="preserve">ударам </w:t>
      </w:r>
      <w:r>
        <w:br/>
        <w:t xml:space="preserve">РД 05-328-99 </w:t>
      </w:r>
    </w:p>
    <w:p w:rsidR="00000000" w:rsidRDefault="002D1FB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мероприятий по </w:t>
      </w:r>
      <w:r>
        <w:rPr>
          <w:rFonts w:eastAsia="Times New Roman"/>
        </w:rPr>
        <w:t>профилактике горных ударов</w:t>
      </w:r>
    </w:p>
    <w:p w:rsidR="00000000" w:rsidRDefault="002D1FBE">
      <w:pPr>
        <w:pStyle w:val="just"/>
      </w:pPr>
      <w:r>
        <w:t>Шахта ________ Пласт _______ горизонт ______ выработка _______</w:t>
      </w:r>
    </w:p>
    <w:p w:rsidR="00000000" w:rsidRDefault="002D1FBE">
      <w:pPr>
        <w:pStyle w:val="just"/>
      </w:pPr>
      <w:r>
        <w:t>Тип мероприятия ___________________________ __________________</w:t>
      </w:r>
    </w:p>
    <w:p w:rsidR="00000000" w:rsidRDefault="002D1FBE">
      <w:pPr>
        <w:pStyle w:val="just"/>
      </w:pPr>
      <w:r>
        <w:t>Параметры мероприятия по паспорту: длина скважин ____ м, диаметр скважин ___ мм, расстояние между скваж</w:t>
      </w:r>
      <w:r>
        <w:t>инами ___ м, масса заряда ВВ в скважине ___ кг, глубина герметизации ___ м, объем нагнетаемой в скважину воды ___ куб. м, максимальное давление нагнетания __________ МПа</w:t>
      </w:r>
    </w:p>
    <w:p w:rsidR="00000000" w:rsidRDefault="002D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FBE">
      <w:pPr>
        <w:pStyle w:val="HTML"/>
      </w:pPr>
      <w:r>
        <w:t>-----------------------------------------------------------------------------</w:t>
      </w:r>
    </w:p>
    <w:p w:rsidR="00000000" w:rsidRDefault="002D1FBE">
      <w:pPr>
        <w:pStyle w:val="HTML"/>
      </w:pPr>
      <w:r>
        <w:t>¦Дата,¦</w:t>
      </w:r>
      <w:r>
        <w:t>Номер¦Фактические параметры мероприятия¦Причины ¦Кате- ¦Сведе-¦Под-  ¦</w:t>
      </w:r>
    </w:p>
    <w:p w:rsidR="00000000" w:rsidRDefault="002D1FBE">
      <w:pPr>
        <w:pStyle w:val="HTML"/>
      </w:pPr>
      <w:r>
        <w:t>¦смена¦сква-+---------------------------------+отклоне-¦гория ¦ния о ¦пись  ¦</w:t>
      </w:r>
    </w:p>
    <w:p w:rsidR="00000000" w:rsidRDefault="002D1FBE">
      <w:pPr>
        <w:pStyle w:val="HTML"/>
      </w:pPr>
      <w:r>
        <w:t>¦     ¦жины ¦длина¦диа- ¦рас- ¦мас-¦объ-¦дав- ¦ния от  ¦ударо-¦толч- ¦ответ-¦</w:t>
      </w:r>
    </w:p>
    <w:p w:rsidR="00000000" w:rsidRDefault="002D1FBE">
      <w:pPr>
        <w:pStyle w:val="HTML"/>
      </w:pPr>
      <w:r>
        <w:t>¦     ¦     ¦сква-¦метр ¦стоя</w:t>
      </w:r>
      <w:r>
        <w:t>-¦са  ¦ем  ¦ление¦паспорта¦опас- ¦ках,  ¦ствен-¦</w:t>
      </w:r>
    </w:p>
    <w:p w:rsidR="00000000" w:rsidRDefault="002D1FBE">
      <w:pPr>
        <w:pStyle w:val="HTML"/>
      </w:pPr>
      <w:r>
        <w:t>¦     ¦     ¦жины,¦сква-¦ние  ¦за- ¦по- ¦наг- ¦и допол-¦ности ¦микро-¦ного  ¦</w:t>
      </w:r>
    </w:p>
    <w:p w:rsidR="00000000" w:rsidRDefault="002D1FBE">
      <w:pPr>
        <w:pStyle w:val="HTML"/>
      </w:pPr>
      <w:r>
        <w:t>¦     ¦     ¦м    ¦жины,¦между¦ря- ¦ро- ¦нета-¦нитель- ¦      ¦ударах¦лица  ¦</w:t>
      </w:r>
    </w:p>
    <w:p w:rsidR="00000000" w:rsidRDefault="002D1FBE">
      <w:pPr>
        <w:pStyle w:val="HTML"/>
      </w:pPr>
      <w:r>
        <w:t xml:space="preserve">¦     ¦     ¦     ¦м    ¦сква-¦да, ¦ды, ¦ния, ¦ные </w:t>
      </w:r>
      <w:r>
        <w:t>меры¦      ¦      ¦      ¦</w:t>
      </w:r>
    </w:p>
    <w:p w:rsidR="00000000" w:rsidRDefault="002D1FBE">
      <w:pPr>
        <w:pStyle w:val="HTML"/>
      </w:pPr>
      <w:r>
        <w:t>¦     ¦     ¦     ¦     ¦жина-¦кг  ¦куб.¦МПа  ¦        ¦      ¦      ¦      ¦</w:t>
      </w:r>
    </w:p>
    <w:p w:rsidR="00000000" w:rsidRDefault="002D1FBE">
      <w:pPr>
        <w:pStyle w:val="HTML"/>
      </w:pPr>
      <w:r>
        <w:t>¦     ¦     ¦     ¦     ¦ми, м¦    ¦м   ¦     ¦        ¦      ¦      ¦      ¦</w:t>
      </w:r>
    </w:p>
    <w:p w:rsidR="00000000" w:rsidRDefault="002D1FBE">
      <w:pPr>
        <w:pStyle w:val="HTML"/>
      </w:pPr>
      <w:r>
        <w:t>+-----+-----+-----+-----+-----+----+----+-----+--------+------+------+---</w:t>
      </w:r>
      <w:r>
        <w:t>---+</w:t>
      </w:r>
    </w:p>
    <w:p w:rsidR="00000000" w:rsidRDefault="002D1FBE">
      <w:pPr>
        <w:pStyle w:val="HTML"/>
      </w:pPr>
      <w:r>
        <w:t>¦  1  ¦  2  ¦  3  ¦  4  ¦  5  ¦ 6  ¦ 7  ¦  8  ¦   9    ¦  10  ¦  11  ¦  12  ¦</w:t>
      </w:r>
    </w:p>
    <w:p w:rsidR="00000000" w:rsidRDefault="002D1FBE">
      <w:pPr>
        <w:pStyle w:val="HTML"/>
      </w:pPr>
      <w:r>
        <w:t>+-----+-----+-----+-----+-----+----+----+-----+--------+------+------+------+</w:t>
      </w:r>
    </w:p>
    <w:p w:rsidR="00000000" w:rsidRDefault="002D1FBE">
      <w:pPr>
        <w:pStyle w:val="HTML"/>
      </w:pPr>
      <w:r>
        <w:t>------+-----+-----+-----+-----+----+----+-----+--------+------+------+-------</w:t>
      </w:r>
    </w:p>
    <w:p w:rsidR="00000000" w:rsidRDefault="002D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FBE">
      <w:pPr>
        <w:pStyle w:val="right"/>
      </w:pPr>
      <w:r>
        <w:t>Источник - Поста</w:t>
      </w:r>
      <w:r>
        <w:t>новление Госгортехнадзора России от 29.11.1999 № 87</w:t>
      </w:r>
    </w:p>
    <w:p w:rsidR="00000000" w:rsidRDefault="002D1F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https://порядокправа.рф/obrazecy/zhurnal_meropriyatij_po_profilaktike_gornyx_udarov.htm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BE"/>
    <w:rsid w:val="002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A2A76-6D62-41DD-895E-3D32DEEE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eropriyatij_po_profilaktike_gornyx_ud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мероприятий по профилактике горных ударов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