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6B8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бетонной смеси. Форма № Д-24</w:t>
      </w:r>
    </w:p>
    <w:p w:rsidR="00000000" w:rsidRDefault="00BD76B8">
      <w:pPr>
        <w:pStyle w:val="right"/>
      </w:pPr>
      <w:r>
        <w:t>Приложение В к ОДМ 218.3.015-2011</w:t>
      </w:r>
    </w:p>
    <w:p w:rsidR="00000000" w:rsidRDefault="00BD7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6B8">
      <w:pPr>
        <w:pStyle w:val="3"/>
        <w:rPr>
          <w:rFonts w:eastAsia="Times New Roman"/>
        </w:rPr>
      </w:pPr>
      <w:r>
        <w:rPr>
          <w:rFonts w:eastAsia="Times New Roman"/>
        </w:rPr>
        <w:t>ЖУРНАЛ ИСПЫТАНИЯ БЕТОННОЙ СМЕСИ</w:t>
      </w:r>
    </w:p>
    <w:p w:rsidR="00000000" w:rsidRDefault="00BD76B8">
      <w:pPr>
        <w:pStyle w:val="right"/>
      </w:pPr>
      <w:r>
        <w:t>Форма Д-24</w:t>
      </w:r>
    </w:p>
    <w:p w:rsidR="00000000" w:rsidRDefault="00BD7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6B8">
      <w:pPr>
        <w:pStyle w:val="3"/>
        <w:rPr>
          <w:rFonts w:eastAsia="Times New Roman"/>
        </w:rPr>
      </w:pPr>
      <w:r>
        <w:rPr>
          <w:rFonts w:eastAsia="Times New Roman"/>
        </w:rPr>
        <w:t>Журнал испытания бетонной смеси</w:t>
      </w:r>
    </w:p>
    <w:p w:rsidR="00000000" w:rsidRDefault="00BD76B8">
      <w:pPr>
        <w:pStyle w:val="HTML"/>
      </w:pPr>
      <w:r>
        <w:t>--------------------------------------------------------------------------------------------------</w:t>
      </w:r>
    </w:p>
    <w:p w:rsidR="00000000" w:rsidRDefault="00BD76B8">
      <w:pPr>
        <w:pStyle w:val="HTML"/>
      </w:pPr>
      <w:r>
        <w:t>¦Дата ¦Место¦Номер ¦Марка,¦Наиме- ¦                Характеристики бетонной смеси                 ¦</w:t>
      </w:r>
    </w:p>
    <w:p w:rsidR="00000000" w:rsidRDefault="00BD76B8">
      <w:pPr>
        <w:pStyle w:val="HTML"/>
      </w:pPr>
      <w:r>
        <w:t>¦испы-¦отбо-¦соста-¦класс ¦нование+-----------------------</w:t>
      </w:r>
      <w:r>
        <w:t>---------------------------------------+</w:t>
      </w:r>
    </w:p>
    <w:p w:rsidR="00000000" w:rsidRDefault="00BD76B8">
      <w:pPr>
        <w:pStyle w:val="HTML"/>
      </w:pPr>
      <w:r>
        <w:t>¦тания¦ра   ¦ва    ¦бетона¦добавки¦  Состав смеси,  ¦Удобоуклады- ¦водо-  ¦средняя¦объем  ¦рас-  ¦</w:t>
      </w:r>
    </w:p>
    <w:p w:rsidR="00000000" w:rsidRDefault="00BD76B8">
      <w:pPr>
        <w:pStyle w:val="HTML"/>
      </w:pPr>
      <w:r>
        <w:t>¦     ¦пробы¦      ¦      ¦       ¦расход материалов¦ваемость     ¦цемент-¦плот-  ¦вовле- ¦слаи- ¦</w:t>
      </w:r>
    </w:p>
    <w:p w:rsidR="00000000" w:rsidRDefault="00BD76B8">
      <w:pPr>
        <w:pStyle w:val="HTML"/>
      </w:pPr>
      <w:r>
        <w:t xml:space="preserve">¦     ¦     ¦    </w:t>
      </w:r>
      <w:r>
        <w:t xml:space="preserve">  ¦      ¦       ¦ на 1 куб. м/ кг ¦             ¦ное от-¦ность, ¦ченного¦вае-  ¦</w:t>
      </w:r>
    </w:p>
    <w:p w:rsidR="00000000" w:rsidRDefault="00BD76B8">
      <w:pPr>
        <w:pStyle w:val="HTML"/>
      </w:pPr>
      <w:r>
        <w:t>¦     ¦     ¦      ¦      ¦       +-----------------+-------------+ношение¦кг/    ¦возду- ¦мость,¦</w:t>
      </w:r>
    </w:p>
    <w:p w:rsidR="00000000" w:rsidRDefault="00BD76B8">
      <w:pPr>
        <w:pStyle w:val="HTML"/>
      </w:pPr>
      <w:r>
        <w:t>¦     ¦     ¦      ¦      ¦       ¦ще- ¦пе-¦це- ¦во-¦осадка¦жест- ¦       ¦</w:t>
      </w:r>
      <w:r>
        <w:t>куб. м ¦ха, %  ¦%     ¦</w:t>
      </w:r>
    </w:p>
    <w:p w:rsidR="00000000" w:rsidRDefault="00BD76B8">
      <w:pPr>
        <w:pStyle w:val="HTML"/>
      </w:pPr>
      <w:r>
        <w:t>¦     ¦     ¦      ¦      ¦       ¦бень¦сок¦мент¦да ¦кону- ¦кость,¦       ¦       ¦       ¦      ¦</w:t>
      </w:r>
    </w:p>
    <w:p w:rsidR="00000000" w:rsidRDefault="00BD76B8">
      <w:pPr>
        <w:pStyle w:val="HTML"/>
      </w:pPr>
      <w:r>
        <w:t>¦     ¦     ¦      ¦      ¦       ¦    ¦   ¦    ¦   ¦са, см¦с     ¦       ¦       ¦       ¦      ¦</w:t>
      </w:r>
    </w:p>
    <w:p w:rsidR="00000000" w:rsidRDefault="00BD76B8">
      <w:pPr>
        <w:pStyle w:val="HTML"/>
      </w:pPr>
      <w:r>
        <w:t>+-----+-----+------+------+-------</w:t>
      </w:r>
      <w:r>
        <w:t>+----+---+----+---+------+------+-------+-------+-------+------+</w:t>
      </w:r>
    </w:p>
    <w:p w:rsidR="00000000" w:rsidRDefault="00BD76B8">
      <w:pPr>
        <w:pStyle w:val="HTML"/>
      </w:pPr>
      <w:r>
        <w:t>¦  1  ¦  2  ¦  3   ¦  4   ¦   5   ¦ 6  ¦ 7 ¦ 8  ¦ 9 ¦  10  ¦  11  ¦  12   ¦  13   ¦  14   ¦  15  ¦</w:t>
      </w:r>
    </w:p>
    <w:p w:rsidR="00000000" w:rsidRDefault="00BD76B8">
      <w:pPr>
        <w:pStyle w:val="HTML"/>
      </w:pPr>
      <w:r>
        <w:t>+-----+-----+------+------+-------+----+---+----+---+------+------+-------+-------+-------+-</w:t>
      </w:r>
      <w:r>
        <w:t>-----+</w:t>
      </w:r>
    </w:p>
    <w:p w:rsidR="00000000" w:rsidRDefault="00BD76B8">
      <w:pPr>
        <w:pStyle w:val="HTML"/>
      </w:pPr>
      <w:r>
        <w:t>+-----+-----+------+------+-------+----+---+----+---+------+------+-------+-------+-------+------+</w:t>
      </w:r>
    </w:p>
    <w:p w:rsidR="00000000" w:rsidRDefault="00BD76B8">
      <w:pPr>
        <w:pStyle w:val="HTML"/>
      </w:pPr>
      <w:r>
        <w:t>+-----+-----+------+------+-------+----+---+----+---+------+------+-------+-------+-------+------+</w:t>
      </w:r>
    </w:p>
    <w:p w:rsidR="00000000" w:rsidRDefault="00BD76B8">
      <w:pPr>
        <w:pStyle w:val="HTML"/>
      </w:pPr>
      <w:r>
        <w:t>------+-----+------+------+-------+----+---+----+--</w:t>
      </w:r>
      <w:r>
        <w:t>-+------+------+-------+-------+-------+-------</w:t>
      </w:r>
    </w:p>
    <w:p w:rsidR="00000000" w:rsidRDefault="00BD7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6B8">
      <w:pPr>
        <w:pStyle w:val="right"/>
      </w:pPr>
      <w:r>
        <w:t>Продолжение формы Д-24</w:t>
      </w:r>
    </w:p>
    <w:p w:rsidR="00000000" w:rsidRDefault="00BD7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6B8">
      <w:pPr>
        <w:pStyle w:val="HTML"/>
      </w:pPr>
      <w:r>
        <w:t>--------------------------------------------------------------------------------------------------</w:t>
      </w:r>
    </w:p>
    <w:p w:rsidR="00000000" w:rsidRDefault="00BD76B8">
      <w:pPr>
        <w:pStyle w:val="HTML"/>
      </w:pPr>
      <w:r>
        <w:lastRenderedPageBreak/>
        <w:t>¦                 Физико-механические свойства бетона                  ¦Марка  ¦Марк</w:t>
      </w:r>
      <w:r>
        <w:t>а   ¦Заключе-¦</w:t>
      </w:r>
    </w:p>
    <w:p w:rsidR="00000000" w:rsidRDefault="00BD76B8">
      <w:pPr>
        <w:pStyle w:val="HTML"/>
      </w:pPr>
      <w:r>
        <w:t>+----------------------------------------------------------------------+по     ¦по водо-¦ние и   ¦</w:t>
      </w:r>
    </w:p>
    <w:p w:rsidR="00000000" w:rsidRDefault="00BD76B8">
      <w:pPr>
        <w:pStyle w:val="HTML"/>
      </w:pPr>
      <w:r>
        <w:t>¦возраст¦размер¦масса ¦объем ¦средняя  ¦предел ¦возраст¦размер¦предел  ¦морозо-¦непрони-¦подпись ¦</w:t>
      </w:r>
    </w:p>
    <w:p w:rsidR="00000000" w:rsidRDefault="00BD76B8">
      <w:pPr>
        <w:pStyle w:val="HTML"/>
      </w:pPr>
      <w:r>
        <w:t>¦образ- ¦образ-¦образ-¦образ-¦плотность¦проч-  ¦образ- ¦образ-¦прочнос-¦стой-  ¦цаемости¦лаборан-¦</w:t>
      </w:r>
    </w:p>
    <w:p w:rsidR="00000000" w:rsidRDefault="00BD76B8">
      <w:pPr>
        <w:pStyle w:val="HTML"/>
      </w:pPr>
      <w:r>
        <w:t>¦ца,    ¦ца, см¦ца, кг¦ца,   ¦образца, ¦ности  ¦ца,    ¦ца, см¦ти на   ¦кости  ¦        ¦та, за- ¦</w:t>
      </w:r>
    </w:p>
    <w:p w:rsidR="00000000" w:rsidRDefault="00BD76B8">
      <w:pPr>
        <w:pStyle w:val="HTML"/>
      </w:pPr>
      <w:r>
        <w:t xml:space="preserve">¦сут.   ¦      ¦      ¦куб. м¦кг/куб. м¦при    ¦сут.   ¦  </w:t>
      </w:r>
      <w:r>
        <w:t xml:space="preserve">    ¦растяже-¦       ¦        ¦мечания ¦</w:t>
      </w:r>
    </w:p>
    <w:p w:rsidR="00000000" w:rsidRDefault="00BD76B8">
      <w:pPr>
        <w:pStyle w:val="HTML"/>
      </w:pPr>
      <w:r>
        <w:t>¦       ¦      ¦      ¦      ¦         ¦сжатии,¦       ¦      ¦ние при ¦       ¦        ¦контро- ¦</w:t>
      </w:r>
    </w:p>
    <w:p w:rsidR="00000000" w:rsidRDefault="00BD76B8">
      <w:pPr>
        <w:pStyle w:val="HTML"/>
      </w:pPr>
      <w:r>
        <w:t>¦       ¦      ¦      ¦      ¦         ¦МПа    ¦       ¦      ¦изгибе, ¦       ¦        ¦лирующих¦</w:t>
      </w:r>
    </w:p>
    <w:p w:rsidR="00000000" w:rsidRDefault="00BD76B8">
      <w:pPr>
        <w:pStyle w:val="HTML"/>
      </w:pPr>
      <w:r>
        <w:t xml:space="preserve">¦       ¦      ¦ </w:t>
      </w:r>
      <w:r>
        <w:t xml:space="preserve">     ¦      ¦         ¦       ¦       ¦      ¦МПа     ¦       ¦        ¦лиц     ¦</w:t>
      </w:r>
    </w:p>
    <w:p w:rsidR="00000000" w:rsidRDefault="00BD76B8">
      <w:pPr>
        <w:pStyle w:val="HTML"/>
      </w:pPr>
      <w:r>
        <w:t>+-------+------+------+------+---------+-------+-------+------+--------+-------+--------+--------+</w:t>
      </w:r>
    </w:p>
    <w:p w:rsidR="00000000" w:rsidRDefault="00BD76B8">
      <w:pPr>
        <w:pStyle w:val="HTML"/>
      </w:pPr>
      <w:r>
        <w:t>¦  16   ¦  17  ¦  18  ¦  19  ¦   20    ¦  21   ¦  22   ¦  23  ¦   24   ¦  2</w:t>
      </w:r>
      <w:r>
        <w:t>5   ¦   26   ¦   27   ¦</w:t>
      </w:r>
    </w:p>
    <w:p w:rsidR="00000000" w:rsidRDefault="00BD76B8">
      <w:pPr>
        <w:pStyle w:val="HTML"/>
      </w:pPr>
      <w:r>
        <w:t>+-------+------+------+------+---------+-------+-------+------+--------+-------+--------+--------+</w:t>
      </w:r>
    </w:p>
    <w:p w:rsidR="00000000" w:rsidRDefault="00BD76B8">
      <w:pPr>
        <w:pStyle w:val="HTML"/>
      </w:pPr>
      <w:r>
        <w:t>+-------+------+------+------+---------+-------+-------+------+--------+-------+--------+--------+</w:t>
      </w:r>
    </w:p>
    <w:p w:rsidR="00000000" w:rsidRDefault="00BD76B8">
      <w:pPr>
        <w:pStyle w:val="HTML"/>
      </w:pPr>
      <w:r>
        <w:t>+-------+------+------+------+----</w:t>
      </w:r>
      <w:r>
        <w:t>-----+-------+-------+------+--------+-------+--------+--------+</w:t>
      </w:r>
    </w:p>
    <w:p w:rsidR="00000000" w:rsidRDefault="00BD76B8">
      <w:pPr>
        <w:pStyle w:val="HTML"/>
      </w:pPr>
      <w:r>
        <w:t>--------+------+------+------+---------+-------+-------+------+--------+-------+--------+---------</w:t>
      </w:r>
    </w:p>
    <w:p w:rsidR="00000000" w:rsidRDefault="00BD7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6B8">
      <w:pPr>
        <w:pStyle w:val="right"/>
      </w:pPr>
      <w:r>
        <w:t>Источник - Распоряжение Росавтодора от 21.12.2011 № 970-р</w:t>
      </w:r>
    </w:p>
    <w:p w:rsidR="00000000" w:rsidRDefault="00BD76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https://порядокправа.рф/obrazecy/zhurnal_ispytaniya_betonnoj_smesi_forma_n_d_24.h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B8"/>
    <w:rsid w:val="00BD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31E209-F764-4DC8-BDD8-1D822D56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betonnoj_smesi_forma_n_d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бетонной смеси. Форма № Д-24 -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2022-08-26T18:21:00Z</dcterms:created>
  <dcterms:modified xsi:type="dcterms:W3CDTF">2022-08-26T18:21:00Z</dcterms:modified>
</cp:coreProperties>
</file>