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C19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испытаний предохранительных клапанов автомобильной газозаправочной станции</w:t>
      </w:r>
    </w:p>
    <w:p w:rsidR="00000000" w:rsidRDefault="00F95C19">
      <w:pPr>
        <w:pStyle w:val="right"/>
      </w:pPr>
      <w:r>
        <w:t>Приложение 13 к Правилам безопасности при эксплуатации автомобильных заправочных станций сжиженного газа</w:t>
      </w:r>
    </w:p>
    <w:p w:rsidR="00000000" w:rsidRDefault="00F95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C19">
      <w:pPr>
        <w:pStyle w:val="right"/>
      </w:pPr>
      <w:r>
        <w:t>(Образец)</w:t>
      </w:r>
    </w:p>
    <w:p w:rsidR="00000000" w:rsidRDefault="00F95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C19">
      <w:pPr>
        <w:pStyle w:val="just"/>
      </w:pPr>
      <w:r>
        <w:t>Организация ________________________________________</w:t>
      </w:r>
    </w:p>
    <w:p w:rsidR="00000000" w:rsidRDefault="00F95C19">
      <w:pPr>
        <w:pStyle w:val="just"/>
      </w:pPr>
      <w:r>
        <w:t>АГЗС No. ___________________________________________</w:t>
      </w:r>
    </w:p>
    <w:p w:rsidR="00000000" w:rsidRDefault="00F95C19">
      <w:pPr>
        <w:pStyle w:val="just"/>
      </w:pPr>
      <w:r>
        <w:t>Адрес, телефон _____________________________________</w:t>
      </w:r>
    </w:p>
    <w:p w:rsidR="00000000" w:rsidRDefault="00F95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C19">
      <w:pPr>
        <w:pStyle w:val="3"/>
        <w:rPr>
          <w:rFonts w:eastAsia="Times New Roman"/>
        </w:rPr>
      </w:pPr>
      <w:r>
        <w:rPr>
          <w:rFonts w:eastAsia="Times New Roman"/>
        </w:rPr>
        <w:t>ЖУРНАЛ ИСПЫТАНИЙ ПРЕДОХРАНИТЕЛЬНЫХ КЛАПАНОВ</w:t>
      </w:r>
    </w:p>
    <w:p w:rsidR="00000000" w:rsidRDefault="00F95C19">
      <w:pPr>
        <w:pStyle w:val="HTML"/>
      </w:pPr>
      <w:r>
        <w:t>----------------------------------------------------</w:t>
      </w:r>
      <w:r>
        <w:t>-----------------------------------------------------------------------------------</w:t>
      </w:r>
    </w:p>
    <w:p w:rsidR="00000000" w:rsidRDefault="00F95C19">
      <w:pPr>
        <w:pStyle w:val="HTML"/>
      </w:pPr>
      <w:r>
        <w:t>¦Дата ¦ Характеристика клапана, его установка ¦ Регулировка клапана¦Запись о ¦Дата сле-¦Причина¦Номер и   ¦Провел испытания¦Отметки о ¦</w:t>
      </w:r>
    </w:p>
    <w:p w:rsidR="00000000" w:rsidRDefault="00F95C19">
      <w:pPr>
        <w:pStyle w:val="HTML"/>
      </w:pPr>
      <w:r>
        <w:t>¦испы-+-----------------------------</w:t>
      </w:r>
      <w:r>
        <w:t>----------+--------------------+разреше- ¦дующего  ¦отбра- ¦дата ак-  +----------------+пломбиро- ¦</w:t>
      </w:r>
    </w:p>
    <w:p w:rsidR="00000000" w:rsidRDefault="00F95C19">
      <w:pPr>
        <w:pStyle w:val="HTML"/>
      </w:pPr>
      <w:r>
        <w:t>¦тания¦  тип  ¦номер ¦диаметр¦место установки ¦паспортное¦отрегули-¦нии экс- ¦испытания¦ковки  ¦та об     ¦фамилия¦подпись ¦вании кла-¦</w:t>
      </w:r>
    </w:p>
    <w:p w:rsidR="00000000" w:rsidRDefault="00F95C19">
      <w:pPr>
        <w:pStyle w:val="HTML"/>
      </w:pPr>
      <w:r>
        <w:t>¦     ¦клапана¦клапа</w:t>
      </w:r>
      <w:r>
        <w:t>-¦услов- ¦и номер клапана ¦ рабочее  ¦рован    ¦плуатации¦клапана  ¦клапана¦испытаниях¦       ¦        ¦пана      ¦</w:t>
      </w:r>
    </w:p>
    <w:p w:rsidR="00000000" w:rsidRDefault="00F95C19">
      <w:pPr>
        <w:pStyle w:val="HTML"/>
      </w:pPr>
      <w:r>
        <w:t>¦     ¦       ¦на    ¦ного   ¦по технологичес-¦ давление ¦клапан на¦клапана  ¦         ¦       ¦          ¦       ¦        ¦          ¦</w:t>
      </w:r>
    </w:p>
    <w:p w:rsidR="00000000" w:rsidRDefault="00F95C19">
      <w:pPr>
        <w:pStyle w:val="HTML"/>
      </w:pPr>
      <w:r>
        <w:t xml:space="preserve">¦   </w:t>
      </w:r>
      <w:r>
        <w:t xml:space="preserve">  ¦       ¦(за-  ¦прохода¦кой схеме АГЗС  ¦(в сосуде,¦давление,¦         ¦         ¦       ¦          ¦       ¦        ¦          ¦</w:t>
      </w:r>
    </w:p>
    <w:p w:rsidR="00000000" w:rsidRDefault="00F95C19">
      <w:pPr>
        <w:pStyle w:val="HTML"/>
      </w:pPr>
      <w:r>
        <w:t>¦     ¦       ¦вод-  ¦       ¦                ¦  трубе), ¦МПа      ¦         ¦         ¦       ¦          ¦       ¦        ¦</w:t>
      </w:r>
      <w:r>
        <w:t xml:space="preserve">          ¦</w:t>
      </w:r>
    </w:p>
    <w:p w:rsidR="00000000" w:rsidRDefault="00F95C19">
      <w:pPr>
        <w:pStyle w:val="HTML"/>
      </w:pPr>
      <w:r>
        <w:t>¦     ¦       ¦ской) ¦       ¦                ¦    МПа   ¦         ¦         ¦         ¦       ¦          ¦       ¦        ¦          ¦</w:t>
      </w:r>
    </w:p>
    <w:p w:rsidR="00000000" w:rsidRDefault="00F95C19">
      <w:pPr>
        <w:pStyle w:val="HTML"/>
      </w:pPr>
      <w:r>
        <w:t>+-----+-------+------+-------+----------------+----------+---------+---------+---------+-------+----------+-</w:t>
      </w:r>
      <w:r>
        <w:t>------+--------+----------+</w:t>
      </w:r>
    </w:p>
    <w:p w:rsidR="00000000" w:rsidRDefault="00F95C19">
      <w:pPr>
        <w:pStyle w:val="HTML"/>
      </w:pPr>
      <w:r>
        <w:t>¦  1  ¦   2   ¦   3  ¦   4   ¦       5        ¦     6    ¦    7    ¦    8    ¦    9    ¦  10   ¦   11     ¦   12  ¦   13   ¦    14    ¦</w:t>
      </w:r>
    </w:p>
    <w:p w:rsidR="00000000" w:rsidRDefault="00F95C19">
      <w:pPr>
        <w:pStyle w:val="HTML"/>
      </w:pPr>
      <w:r>
        <w:t>+-----+-------+------+-------+----------------+----------+---------+---------+---------+----</w:t>
      </w:r>
      <w:r>
        <w:t>---+----------+-------+--------+----------+</w:t>
      </w:r>
    </w:p>
    <w:p w:rsidR="00000000" w:rsidRDefault="00F95C19">
      <w:pPr>
        <w:pStyle w:val="HTML"/>
      </w:pPr>
      <w:r>
        <w:t>¦     ¦       ¦      ¦       ¦                ¦          ¦         ¦         ¦         ¦       ¦          ¦       ¦        ¦          ¦</w:t>
      </w:r>
    </w:p>
    <w:p w:rsidR="00000000" w:rsidRDefault="00F95C19">
      <w:pPr>
        <w:pStyle w:val="HTML"/>
      </w:pPr>
      <w:r>
        <w:t>------+-------+------+-------+----------------+----------+---------+--------</w:t>
      </w:r>
      <w:r>
        <w:t>-+---------+-------+----------+-------+--------+-----------</w:t>
      </w:r>
    </w:p>
    <w:p w:rsidR="00000000" w:rsidRDefault="00F95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C19">
      <w:pPr>
        <w:pStyle w:val="just"/>
      </w:pPr>
      <w:r>
        <w:lastRenderedPageBreak/>
        <w:t>Примечание. При испытании предохранительных клапанов вне территории АГЗС составляют акт испытаний с перечислением всех параметров, указанных в настоящем журнале.</w:t>
      </w:r>
    </w:p>
    <w:p w:rsidR="00000000" w:rsidRDefault="00F95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C19">
      <w:pPr>
        <w:pStyle w:val="right"/>
      </w:pPr>
      <w:r>
        <w:t>Источник - Постановление Госгортехнадзора России от 04.03.2003 № 6</w:t>
      </w:r>
    </w:p>
    <w:p w:rsidR="00000000" w:rsidRDefault="00F95C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https://порядокправа.рф/obrazecy/zhurnal_ispytanij_predoxranitelnyx_klapanov_avtomobilnoj_gazozapravochnoj_stancii.htm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C19"/>
    <w:rsid w:val="00F9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2D3B5A-2455-40BD-B498-2E72CCFEE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j_predoxranitelnyx_klapanov_avtomobilnoj_gazozapravoch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испытаний предохранительных клапанов автомобильной газозаправочной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2022-08-26T18:20:00Z</dcterms:created>
  <dcterms:modified xsi:type="dcterms:W3CDTF">2022-08-26T18:20:00Z</dcterms:modified>
</cp:coreProperties>
</file>