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564">
      <w:pPr>
        <w:pStyle w:val="1"/>
        <w:rPr>
          <w:rFonts w:eastAsia="Times New Roman"/>
        </w:rPr>
      </w:pPr>
      <w:r>
        <w:rPr>
          <w:rFonts w:eastAsia="Times New Roman"/>
        </w:rPr>
        <w:t>Журнал инвентарного учета личных дел работников организации (образец заполнения)</w:t>
      </w:r>
    </w:p>
    <w:p w:rsidR="00000000" w:rsidRDefault="00842564">
      <w:pPr>
        <w:pStyle w:val="3"/>
        <w:rPr>
          <w:rFonts w:eastAsia="Times New Roman"/>
        </w:rPr>
      </w:pPr>
      <w:r>
        <w:rPr>
          <w:rFonts w:eastAsia="Times New Roman"/>
        </w:rPr>
        <w:t>Журнал инвентарного учета личных дел</w:t>
      </w:r>
    </w:p>
    <w:p w:rsidR="00000000" w:rsidRDefault="00842564">
      <w:pPr>
        <w:pStyle w:val="HTML"/>
      </w:pPr>
      <w:r>
        <w:t>---------------------------------------------------------------------------</w:t>
      </w:r>
    </w:p>
    <w:p w:rsidR="00000000" w:rsidRDefault="00842564">
      <w:pPr>
        <w:pStyle w:val="HTML"/>
      </w:pPr>
      <w:r>
        <w:t>¦ Номер дела¦   Фамилия и  ¦Дата постановки¦  Дата снятия ¦    Роспись    ¦</w:t>
      </w:r>
    </w:p>
    <w:p w:rsidR="00000000" w:rsidRDefault="00842564">
      <w:pPr>
        <w:pStyle w:val="HTML"/>
      </w:pPr>
      <w:r>
        <w:t>¦           ¦   инициалы   ¦  дела на учет ¦ дела с учета ¦   работника,  ¦</w:t>
      </w:r>
    </w:p>
    <w:p w:rsidR="00000000" w:rsidRDefault="00842564">
      <w:pPr>
        <w:pStyle w:val="HTML"/>
      </w:pPr>
      <w:r>
        <w:t>¦           ¦   работника  ¦</w:t>
      </w:r>
      <w:r>
        <w:t xml:space="preserve">               ¦              ¦ ответственного¦</w:t>
      </w:r>
    </w:p>
    <w:p w:rsidR="00000000" w:rsidRDefault="00842564">
      <w:pPr>
        <w:pStyle w:val="HTML"/>
      </w:pPr>
      <w:r>
        <w:t>¦           ¦              ¦               ¦              ¦   за ведение  ¦</w:t>
      </w:r>
    </w:p>
    <w:p w:rsidR="00000000" w:rsidRDefault="00842564">
      <w:pPr>
        <w:pStyle w:val="HTML"/>
      </w:pPr>
      <w:r>
        <w:t>¦           ¦              ¦               ¦              ¦   личных дел  ¦</w:t>
      </w:r>
    </w:p>
    <w:p w:rsidR="00000000" w:rsidRDefault="00842564">
      <w:pPr>
        <w:pStyle w:val="HTML"/>
      </w:pPr>
      <w:r>
        <w:t>+-----------+--------------+---------------+------------</w:t>
      </w:r>
      <w:r>
        <w:t>--+---------------+</w:t>
      </w:r>
    </w:p>
    <w:p w:rsidR="00000000" w:rsidRDefault="00842564">
      <w:pPr>
        <w:pStyle w:val="HTML"/>
      </w:pPr>
      <w:r>
        <w:t>¦   12-01   ¦  Иванов И.А. ¦   12.01.2000  ¦              ¦    Сидорова   ¦</w:t>
      </w:r>
    </w:p>
    <w:p w:rsidR="00000000" w:rsidRDefault="00842564">
      <w:pPr>
        <w:pStyle w:val="HTML"/>
      </w:pPr>
      <w:r>
        <w:t>------------+--------------+---------------+--------------+----------------</w:t>
      </w:r>
    </w:p>
    <w:p w:rsidR="00000000" w:rsidRDefault="00842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64">
      <w:pPr>
        <w:pStyle w:val="right"/>
      </w:pPr>
      <w:r>
        <w:t>Источник - "Кадровик. Кадровое делопроизводство", 2011, № 11</w:t>
      </w:r>
    </w:p>
    <w:p w:rsidR="00000000" w:rsidRDefault="00842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hurnal_inventarnogo_ucheta_lichnyx_del_rabotnikov_organizacii_obrazec_zapolneniya.htm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64"/>
    <w:rsid w:val="0084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9A1F0-BE2A-4A23-AE93-232A07DA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ventarnogo_ucheta_lichnyx_del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инвентарного учета личных дел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