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F35E6">
      <w:pPr>
        <w:pStyle w:val="1"/>
        <w:rPr>
          <w:rFonts w:eastAsia="Times New Roman"/>
        </w:rPr>
      </w:pPr>
      <w:r>
        <w:rPr>
          <w:rFonts w:eastAsia="Times New Roman"/>
        </w:rPr>
        <w:t>Журнал дневного поступления зерна по местам хранения для хлебоприемных и зерноперерабатывающих предприятий (образец)</w:t>
      </w:r>
    </w:p>
    <w:p w:rsidR="00000000" w:rsidRDefault="004F35E6">
      <w:pPr>
        <w:pStyle w:val="right"/>
      </w:pPr>
      <w:r>
        <w:t xml:space="preserve">Приложение к Методическим рекомендациям по бухгалтерскому учету и </w:t>
      </w:r>
      <w:r>
        <w:t>отчетности на хлебоприемных и зерноперерабатывающих предприятиях</w:t>
      </w:r>
    </w:p>
    <w:p w:rsidR="00000000" w:rsidRDefault="004F35E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F35E6">
      <w:pPr>
        <w:pStyle w:val="right"/>
      </w:pPr>
      <w:r>
        <w:t>Таблица 6.2</w:t>
      </w:r>
    </w:p>
    <w:p w:rsidR="00000000" w:rsidRDefault="004F35E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F35E6">
      <w:pPr>
        <w:pStyle w:val="3"/>
        <w:rPr>
          <w:rFonts w:eastAsia="Times New Roman"/>
        </w:rPr>
      </w:pPr>
      <w:r>
        <w:rPr>
          <w:rFonts w:eastAsia="Times New Roman"/>
        </w:rPr>
        <w:t>ЖУРНАЛ дневного поступления зерна по местам хранения за 5 августа 2002 г.</w:t>
      </w:r>
    </w:p>
    <w:p w:rsidR="00000000" w:rsidRDefault="004F35E6">
      <w:pPr>
        <w:pStyle w:val="HTML"/>
      </w:pPr>
      <w:r>
        <w:t>------------------------------------------------------------------</w:t>
      </w:r>
    </w:p>
    <w:p w:rsidR="00000000" w:rsidRDefault="004F35E6">
      <w:pPr>
        <w:pStyle w:val="HTML"/>
      </w:pPr>
      <w:r>
        <w:t>¦ N  ¦ Места хранения ¦Физический ве</w:t>
      </w:r>
      <w:r>
        <w:t>с, оприходованный ¦   Всего  ¦</w:t>
      </w:r>
    </w:p>
    <w:p w:rsidR="00000000" w:rsidRDefault="004F35E6">
      <w:pPr>
        <w:pStyle w:val="HTML"/>
      </w:pPr>
      <w:r>
        <w:t>¦п/п ¦                ¦   по складским отчетам (кг)   ¦   (кг)   ¦</w:t>
      </w:r>
    </w:p>
    <w:p w:rsidR="00000000" w:rsidRDefault="004F35E6">
      <w:pPr>
        <w:pStyle w:val="HTML"/>
      </w:pPr>
      <w:r>
        <w:t>¦    ¦                +-------------------------------+          ¦</w:t>
      </w:r>
    </w:p>
    <w:p w:rsidR="00000000" w:rsidRDefault="004F35E6">
      <w:pPr>
        <w:pStyle w:val="HTML"/>
      </w:pPr>
      <w:r>
        <w:t>¦    ¦                ¦пшеница ¦  рожь  ¦ячмень ¦  ¦  ¦          ¦</w:t>
      </w:r>
    </w:p>
    <w:p w:rsidR="00000000" w:rsidRDefault="004F35E6">
      <w:pPr>
        <w:pStyle w:val="HTML"/>
      </w:pPr>
      <w:r>
        <w:t>+----+----------------+-</w:t>
      </w:r>
      <w:r>
        <w:t>-------+--------+-------+--+--+----------+</w:t>
      </w:r>
    </w:p>
    <w:p w:rsidR="00000000" w:rsidRDefault="004F35E6">
      <w:pPr>
        <w:pStyle w:val="HTML"/>
      </w:pPr>
      <w:r>
        <w:t>¦ 1  ¦       2        ¦    3   ¦   3    ¦   3   ¦3 ¦3 ¦     4    ¦</w:t>
      </w:r>
    </w:p>
    <w:p w:rsidR="00000000" w:rsidRDefault="004F35E6">
      <w:pPr>
        <w:pStyle w:val="HTML"/>
      </w:pPr>
      <w:r>
        <w:t>+----+----------------+--------+--------+-------+--+--+----------+</w:t>
      </w:r>
    </w:p>
    <w:p w:rsidR="00000000" w:rsidRDefault="004F35E6">
      <w:pPr>
        <w:pStyle w:val="HTML"/>
      </w:pPr>
      <w:r>
        <w:t>¦1.  ¦   Склад N 1    ¦ 100000 ¦        ¦       ¦  ¦  ¦  100000  ¦</w:t>
      </w:r>
    </w:p>
    <w:p w:rsidR="00000000" w:rsidRDefault="004F35E6">
      <w:pPr>
        <w:pStyle w:val="HTML"/>
      </w:pPr>
      <w:r>
        <w:t>+----+------</w:t>
      </w:r>
      <w:r>
        <w:t>----------+--------+--------+-------+--+--+----------+</w:t>
      </w:r>
    </w:p>
    <w:p w:rsidR="00000000" w:rsidRDefault="004F35E6">
      <w:pPr>
        <w:pStyle w:val="HTML"/>
      </w:pPr>
      <w:r>
        <w:t>¦2.  ¦   Склад N 2    ¦        ¦ 150000 ¦       ¦  ¦  ¦  150000  ¦</w:t>
      </w:r>
    </w:p>
    <w:p w:rsidR="00000000" w:rsidRDefault="004F35E6">
      <w:pPr>
        <w:pStyle w:val="HTML"/>
      </w:pPr>
      <w:r>
        <w:t>+----+----------------+--------+--------+-------+--+--+----------+</w:t>
      </w:r>
    </w:p>
    <w:p w:rsidR="00000000" w:rsidRDefault="004F35E6">
      <w:pPr>
        <w:pStyle w:val="HTML"/>
      </w:pPr>
      <w:r>
        <w:t>¦3.  ¦   Склад N 3    ¦        ¦  50000 ¦       ¦  ¦  ¦   50000  ¦</w:t>
      </w:r>
    </w:p>
    <w:p w:rsidR="00000000" w:rsidRDefault="004F35E6">
      <w:pPr>
        <w:pStyle w:val="HTML"/>
      </w:pPr>
      <w:r>
        <w:t>+----+----------------+--------+--------+-------+--+--+----------+</w:t>
      </w:r>
    </w:p>
    <w:p w:rsidR="00000000" w:rsidRDefault="004F35E6">
      <w:pPr>
        <w:pStyle w:val="HTML"/>
      </w:pPr>
      <w:r>
        <w:t>¦    ¦     Итого      ¦ 100000 ¦ 200000 ¦       ¦  ¦  ¦  300000  ¦</w:t>
      </w:r>
    </w:p>
    <w:p w:rsidR="00000000" w:rsidRDefault="004F35E6">
      <w:pPr>
        <w:pStyle w:val="HTML"/>
      </w:pPr>
      <w:r>
        <w:t>+----+----------------+--------+--------+-------+--+--+----------+</w:t>
      </w:r>
    </w:p>
    <w:p w:rsidR="00000000" w:rsidRDefault="004F35E6">
      <w:pPr>
        <w:pStyle w:val="HTML"/>
      </w:pPr>
      <w:r>
        <w:t>¦ в т.ч. федеральный  ¦ 100000 ¦  50000 ¦       ¦  ¦  ¦</w:t>
      </w:r>
      <w:r>
        <w:t xml:space="preserve">  150000  ¦</w:t>
      </w:r>
    </w:p>
    <w:p w:rsidR="00000000" w:rsidRDefault="004F35E6">
      <w:pPr>
        <w:pStyle w:val="HTML"/>
      </w:pPr>
      <w:r>
        <w:t>¦        фонд         ¦        ¦        ¦       ¦  ¦  ¦          ¦</w:t>
      </w:r>
    </w:p>
    <w:p w:rsidR="00000000" w:rsidRDefault="004F35E6">
      <w:pPr>
        <w:pStyle w:val="HTML"/>
      </w:pPr>
      <w:r>
        <w:t>+---------------------+--------+--------+-------+--+--+----------+</w:t>
      </w:r>
    </w:p>
    <w:p w:rsidR="00000000" w:rsidRDefault="004F35E6">
      <w:pPr>
        <w:pStyle w:val="HTML"/>
      </w:pPr>
      <w:r>
        <w:t>¦  региональный фонд  ¦        ¦ 150000 ¦       ¦  ¦  ¦  150000  ¦</w:t>
      </w:r>
    </w:p>
    <w:p w:rsidR="00000000" w:rsidRDefault="004F35E6">
      <w:pPr>
        <w:pStyle w:val="HTML"/>
      </w:pPr>
      <w:r>
        <w:t>----------------------+--------+--------+--</w:t>
      </w:r>
      <w:r>
        <w:t>-----+--+--+-----------</w:t>
      </w:r>
    </w:p>
    <w:p w:rsidR="00000000" w:rsidRDefault="004F35E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F35E6">
      <w:pPr>
        <w:pStyle w:val="just"/>
      </w:pPr>
      <w:r>
        <w:t>Зав. складом</w:t>
      </w:r>
    </w:p>
    <w:p w:rsidR="00000000" w:rsidRDefault="004F35E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F35E6">
      <w:pPr>
        <w:pStyle w:val="right"/>
      </w:pPr>
      <w:r>
        <w:t>Источник - Методические рекомендации Минсельхоза России от 01.01.2003</w:t>
      </w:r>
    </w:p>
    <w:p w:rsidR="00000000" w:rsidRDefault="004F35E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https://порядокправа.рф/obrazecy/zhurnal_dnevnogo_postupleniya_zerna_po_mestam_xraneniya_dlya_xlebopriem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nyx_i_zernopererabatyvayushhix_predp.htm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35E6"/>
    <w:rsid w:val="004F35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9CB88B2-6635-48DE-9CB1-B367586939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dnevnogo_postupleniya_zerna_po_mestam_xraneniya_dlya_xlebopriemnyx_i_zernopererabatyvayushhix_predp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334</Words>
  <Characters>1908</Characters>
  <Application>Microsoft Office Word</Application>
  <DocSecurity>0</DocSecurity>
  <Lines>15</Lines>
  <Paragraphs>4</Paragraphs>
  <ScaleCrop>false</ScaleCrop>
  <Company/>
  <LinksUpToDate>false</LinksUpToDate>
  <CharactersWithSpaces>2238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дневного поступления зерна по местам хранения для хлебоприемных и зерноперерабатывающих предприятий (образец)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2022-08-26T18:17:00Z</dcterms:created>
  <dcterms:modified xsi:type="dcterms:W3CDTF">2022-08-26T18:17:00Z</dcterms:modified>
</cp:coreProperties>
</file>