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2FC">
      <w:pPr>
        <w:pStyle w:val="1"/>
        <w:rPr>
          <w:rFonts w:eastAsia="Times New Roman"/>
        </w:rPr>
      </w:pPr>
      <w:r>
        <w:rPr>
          <w:rFonts w:eastAsia="Times New Roman"/>
        </w:rPr>
        <w:t>Журнал для контроля магнитных установок. Отраслевая форма № ЗПП-69</w:t>
      </w:r>
    </w:p>
    <w:p w:rsidR="00000000" w:rsidRDefault="008472FC">
      <w:pPr>
        <w:pStyle w:val="right"/>
      </w:pPr>
      <w:r>
        <w:t>Отраслевая форма N ЗПП-69</w:t>
      </w:r>
    </w:p>
    <w:p w:rsidR="00000000" w:rsidRDefault="00847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2FC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847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2FC">
      <w:pPr>
        <w:pStyle w:val="HTML"/>
      </w:pPr>
      <w:r>
        <w:t xml:space="preserve">                                                     -----------------</w:t>
      </w:r>
    </w:p>
    <w:p w:rsidR="00000000" w:rsidRDefault="008472FC">
      <w:pPr>
        <w:pStyle w:val="HTML"/>
      </w:pPr>
      <w:r>
        <w:t xml:space="preserve">Код по ОКПО ¦             </w:t>
      </w:r>
      <w:r>
        <w:t xml:space="preserve">  ¦</w:t>
      </w:r>
    </w:p>
    <w:p w:rsidR="00000000" w:rsidRDefault="008472FC">
      <w:pPr>
        <w:pStyle w:val="HTML"/>
      </w:pPr>
      <w:r>
        <w:t>-----------------</w:t>
      </w:r>
    </w:p>
    <w:p w:rsidR="00000000" w:rsidRDefault="008472FC">
      <w:pPr>
        <w:pStyle w:val="HTML"/>
      </w:pPr>
      <w:r>
        <w:t>Организация __________________</w:t>
      </w:r>
    </w:p>
    <w:p w:rsidR="00000000" w:rsidRDefault="00847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2FC">
      <w:pPr>
        <w:pStyle w:val="3"/>
        <w:rPr>
          <w:rFonts w:eastAsia="Times New Roman"/>
        </w:rPr>
      </w:pPr>
      <w:r>
        <w:rPr>
          <w:rFonts w:eastAsia="Times New Roman"/>
        </w:rPr>
        <w:t>ЖУРНАЛ ДЛЯ КОНТРОЛЯ МАГНИТНЫХ УСТАНОВОК</w:t>
      </w:r>
    </w:p>
    <w:p w:rsidR="00000000" w:rsidRDefault="008472FC">
      <w:pPr>
        <w:pStyle w:val="3"/>
        <w:rPr>
          <w:rFonts w:eastAsia="Times New Roman"/>
        </w:rPr>
      </w:pPr>
      <w:r>
        <w:rPr>
          <w:rFonts w:eastAsia="Times New Roman"/>
        </w:rPr>
        <w:t>Начат "__"__________ 20__ г. Окончен "__"__________ 20__ г.</w:t>
      </w:r>
    </w:p>
    <w:p w:rsidR="00000000" w:rsidRDefault="008472FC">
      <w:pPr>
        <w:pStyle w:val="3"/>
        <w:rPr>
          <w:rFonts w:eastAsia="Times New Roman"/>
        </w:rPr>
      </w:pPr>
      <w:r>
        <w:rPr>
          <w:rFonts w:eastAsia="Times New Roman"/>
        </w:rPr>
        <w:t>Магнитная установка номер _____ Место установки _______ Количество подков ______ шт. Дата проверки Ном</w:t>
      </w:r>
      <w:r>
        <w:rPr>
          <w:rFonts w:eastAsia="Times New Roman"/>
        </w:rPr>
        <w:t>ер магнитных подков Отметка о перемагничивании магнитов Должность и подпись лица, производившего проверку Расшифровка подписи 1 2 3 4 5 6 7 8 9 10 11 12 13 14 15 16 17 18 19 20 1 2 3 4 5 6 7 8 9 10 11 12 13 14 15 16 17 18 19 20 21 22 23 24</w:t>
      </w:r>
    </w:p>
    <w:p w:rsidR="00000000" w:rsidRDefault="008472F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472FC">
      <w:pPr>
        <w:pStyle w:val="just"/>
      </w:pPr>
      <w:r>
        <w:t>Примечани</w:t>
      </w:r>
      <w:r>
        <w:t>е. Указывается грузоподъемность подков в килограммах ниже нормы (12 кг).</w:t>
      </w:r>
    </w:p>
    <w:p w:rsidR="00000000" w:rsidRDefault="00847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2FC">
      <w:pPr>
        <w:pStyle w:val="right"/>
      </w:pPr>
      <w:r>
        <w:t>Источник - Приказ Росгосхлебинспекции от 08.04.2002 № 29</w:t>
      </w:r>
    </w:p>
    <w:p w:rsidR="00000000" w:rsidRDefault="00847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https://порядокправа.рф/obrazecy/zhurnal_dlya_kontrolya_magnitnyx_ustanovok_otraslevaya_forma_n_zpp_69.htm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FC"/>
    <w:rsid w:val="0084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00B95-4AA2-47BE-9CBE-E568BEE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lya_kontrolya_magnitnyx_ustanovok_otraslevaya_forma_n_zpp_6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для контроля магнитных установок. Отраслевая форма № ЗПП-69 -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