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11B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утверждении мирового соглашения и прекращении исполнительного производства (вместе с текстом мирового соглашения) (образец заполнения)</w:t>
      </w:r>
    </w:p>
    <w:p w:rsidR="00000000" w:rsidRDefault="00DC711B">
      <w:pPr>
        <w:pStyle w:val="right"/>
      </w:pPr>
      <w:r>
        <w:t>В Арбитражный суд Свердловской области Истец: Открытое акционерное общество "Уральский научно-исследовательский институт" Адрес: 620096, г. Екатеринбург, ул. Машинная, д. 3 ОГРН N Ответчик: Открытое акционерное общество "Завод прокатных валков" Адрес: 6200</w:t>
      </w:r>
      <w:r>
        <w:t>96, г. Екатеринбург, ул. Трамвайная, д. 18 ОГРН N</w:t>
      </w:r>
    </w:p>
    <w:p w:rsidR="00000000" w:rsidRDefault="00DC711B">
      <w:pPr>
        <w:pStyle w:val="right"/>
      </w:pPr>
      <w:r>
        <w:t>Дело N А60-418974/2012</w:t>
      </w:r>
    </w:p>
    <w:p w:rsidR="00000000" w:rsidRDefault="00DC7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1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утверждении мирового соглашения и прекращении исполнительного производства</w:t>
      </w:r>
    </w:p>
    <w:p w:rsidR="00000000" w:rsidRDefault="00DC711B">
      <w:pPr>
        <w:pStyle w:val="just"/>
      </w:pPr>
      <w:r>
        <w:t>Решением Арбитражного суда Свердловской области от 10.05.2006 с ОАО "Завод прокатных валков" в</w:t>
      </w:r>
      <w:r>
        <w:t xml:space="preserve"> пользу ОАО "Уральский научно-исследовательский институт" взыскано 1831495 руб. 42 коп., в том числе: 1779880 руб. - основной долг, 51615 руб. 42 коп. - проценты за период с 14.06.2005 по 31.03.2006, а также 20657 руб. 48 коп. - в возмещение расходов истца</w:t>
      </w:r>
      <w:r>
        <w:t xml:space="preserve"> по уплате государственной пошлины.</w:t>
      </w:r>
    </w:p>
    <w:p w:rsidR="00000000" w:rsidRDefault="00DC711B">
      <w:pPr>
        <w:pStyle w:val="just"/>
      </w:pPr>
      <w:r>
        <w:t>На основании исполнительного листа от 15.08.2011 АС N 000171287 возбуждено исполнительное производство.</w:t>
      </w:r>
    </w:p>
    <w:p w:rsidR="00000000" w:rsidRDefault="00DC711B">
      <w:pPr>
        <w:pStyle w:val="just"/>
      </w:pPr>
      <w:r>
        <w:t>На момент обращения с данным заявлением решение суда не исполнено.</w:t>
      </w:r>
    </w:p>
    <w:p w:rsidR="00000000" w:rsidRDefault="00DC711B">
      <w:pPr>
        <w:pStyle w:val="just"/>
      </w:pPr>
      <w:r>
        <w:t>В соответствии со ст. ст. 49, 138 - 140, 150 Арби</w:t>
      </w:r>
      <w:r>
        <w:t>тражного процессуального кодекса Российской Федерации ОАО "Уральский научно-исследовательский институт" и ОАО "Завод прокатных валков" обращаются к суду с просьбой:</w:t>
      </w:r>
    </w:p>
    <w:p w:rsidR="00000000" w:rsidRDefault="00DC711B">
      <w:pPr>
        <w:pStyle w:val="just"/>
      </w:pPr>
      <w:r>
        <w:t>1. Утвердить мировое соглашение.</w:t>
      </w:r>
    </w:p>
    <w:p w:rsidR="00000000" w:rsidRDefault="00DC711B">
      <w:pPr>
        <w:pStyle w:val="just"/>
      </w:pPr>
      <w:r>
        <w:t>2. Прекратить исполнительное производство, возбужденное по</w:t>
      </w:r>
      <w:r>
        <w:t xml:space="preserve"> исполнительному листу от 15.08.2011 АС N 000171287.</w:t>
      </w:r>
    </w:p>
    <w:p w:rsidR="00000000" w:rsidRDefault="00DC711B">
      <w:pPr>
        <w:pStyle w:val="just"/>
      </w:pPr>
      <w:r>
        <w:t>Текст мирового соглашения подписан уполномоченными представителями сторон.</w:t>
      </w:r>
    </w:p>
    <w:p w:rsidR="00000000" w:rsidRDefault="00DC711B">
      <w:pPr>
        <w:pStyle w:val="just"/>
      </w:pPr>
      <w:r>
        <w:t>Последствия прекращения производства по делу в связи с заключением мирового соглашения, предусмотренные ч. 3 ст. 151 АПК РФ, сто</w:t>
      </w:r>
      <w:r>
        <w:t>ронам известны.</w:t>
      </w:r>
    </w:p>
    <w:p w:rsidR="00000000" w:rsidRDefault="00DC7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1B">
      <w:pPr>
        <w:pStyle w:val="just"/>
      </w:pPr>
      <w:r>
        <w:t>Приложения:</w:t>
      </w:r>
    </w:p>
    <w:p w:rsidR="00000000" w:rsidRDefault="00DC711B">
      <w:pPr>
        <w:pStyle w:val="just"/>
      </w:pPr>
      <w:r>
        <w:lastRenderedPageBreak/>
        <w:t>1. Текст мирового соглашения на 1 л.</w:t>
      </w:r>
    </w:p>
    <w:p w:rsidR="00000000" w:rsidRDefault="00DC711B">
      <w:pPr>
        <w:pStyle w:val="just"/>
      </w:pPr>
      <w:r>
        <w:t>2. Копии доверенностей - 2 экз.</w:t>
      </w:r>
    </w:p>
    <w:p w:rsidR="00000000" w:rsidRDefault="00DC7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1B">
      <w:pPr>
        <w:pStyle w:val="right"/>
      </w:pPr>
      <w:r>
        <w:t>Источник - "Как исполнить решение суда? Пособие для взыскателя", "Инфотропик Медиа"</w:t>
      </w:r>
    </w:p>
    <w:p w:rsidR="00000000" w:rsidRDefault="00DC7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d_ob_utverzhdenii_mirovogo_soglasheniya_i_prekrashhenii_ispolnitelnogo_proizvo.htm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1B"/>
    <w:rsid w:val="00DC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911EF-BFF3-4201-B85D-BE05C4A7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utverzhdenii_mirovogo_soglasheniya_i_prekrashhenii_ispolnitelnogo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утверждении мирового соглашения и прекращении исполнительного производства (вместе с текстом мирового соглашения)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2022-08-26T16:50:00Z</dcterms:created>
  <dcterms:modified xsi:type="dcterms:W3CDTF">2022-08-26T16:50:00Z</dcterms:modified>
</cp:coreProperties>
</file>