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CE5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работу в ночное время (образец заполнения)</w:t>
      </w:r>
    </w:p>
    <w:p w:rsidR="00000000" w:rsidRDefault="008E6CE5">
      <w:pPr>
        <w:pStyle w:val="right"/>
      </w:pPr>
      <w:r>
        <w:t xml:space="preserve">Генеральному директору общества с ограниченной ответственностью "Клин" Кудряшовой О.П. от Петровой Г.И. </w:t>
      </w:r>
    </w:p>
    <w:p w:rsidR="00000000" w:rsidRDefault="008E6CE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E6CE5">
      <w:pPr>
        <w:pStyle w:val="just"/>
      </w:pPr>
      <w:r>
        <w:t>Я, Петрова Галина Ивановна, согласна на работу в ночное время согласно графикам работы продавцов.</w:t>
      </w:r>
    </w:p>
    <w:p w:rsidR="00000000" w:rsidRDefault="008E6CE5">
      <w:pPr>
        <w:pStyle w:val="just"/>
      </w:pPr>
      <w:r>
        <w:t>Я ознакомлена со своим правом отказаться от работы в ночное время, предоставленным мне ч. 5 ст. 96 ТК РФ, поскольку имею ребенка в возрасте до трех лет.</w:t>
      </w:r>
    </w:p>
    <w:p w:rsidR="00000000" w:rsidRDefault="008E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E5">
      <w:pPr>
        <w:pStyle w:val="HTML"/>
      </w:pPr>
      <w:r>
        <w:t>30.0</w:t>
      </w:r>
      <w:r>
        <w:t>9.2011                                                          Петрова</w:t>
      </w:r>
    </w:p>
    <w:p w:rsidR="00000000" w:rsidRDefault="008E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CE5">
      <w:pPr>
        <w:pStyle w:val="right"/>
      </w:pPr>
      <w:r>
        <w:t>Источник - "Экономико-правовой бюллетень", 2011, № 10</w:t>
      </w:r>
    </w:p>
    <w:p w:rsidR="00000000" w:rsidRDefault="008E6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https://порядокправа.рф/obrazecy/zayavlenie_rabotnika_o_soglasii_na_rabotu_v_nochnoe_vremya_obrazec_zapolneniya.htm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E5"/>
    <w:rsid w:val="008E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56147-6E58-4BC8-A838-10DF5E25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rabotu_v_nochnoe_vrem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работу в ночное время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