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A7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состояния в фактических брачных отношениях (образец заполнения)</w:t>
      </w:r>
    </w:p>
    <w:p w:rsidR="00000000" w:rsidRDefault="00EE7A75">
      <w:pPr>
        <w:pStyle w:val="right"/>
      </w:pPr>
      <w:r>
        <w:t xml:space="preserve">В Бабушкинский районный суд г. Москвы от Петрова Сергея Леонидовича, </w:t>
      </w:r>
      <w:r>
        <w:t xml:space="preserve">проживающего по адресу: г. Москва, ул. Суворовская, д. 12, кв. 7 </w:t>
      </w:r>
    </w:p>
    <w:p w:rsidR="00000000" w:rsidRDefault="00EE7A75">
      <w:pPr>
        <w:pStyle w:val="right"/>
      </w:pPr>
      <w:r>
        <w:t xml:space="preserve">Заинтересованное лицо: </w:t>
      </w:r>
      <w:r>
        <w:br/>
        <w:t xml:space="preserve">Инспекция Министерства РФ </w:t>
      </w:r>
      <w:r>
        <w:br/>
        <w:t xml:space="preserve">по налогам и сборам </w:t>
      </w:r>
      <w:r>
        <w:br/>
        <w:t xml:space="preserve">по Бабушкинскому району </w:t>
      </w:r>
      <w:r>
        <w:br/>
        <w:t>г. Москвы</w:t>
      </w:r>
    </w:p>
    <w:p w:rsidR="00000000" w:rsidRDefault="00EE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A75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факта состояния в фактических брачных отношениях</w:t>
      </w:r>
    </w:p>
    <w:p w:rsidR="00000000" w:rsidRDefault="00EE7A75">
      <w:pPr>
        <w:pStyle w:val="just"/>
      </w:pPr>
      <w:r>
        <w:t>Я, Петр</w:t>
      </w:r>
      <w:r>
        <w:t>ов Сергей Леонидович, в 1942 году вступил в фактические брачные отношения с Ивановой Татьяной Григорьевной, продолжавшиеся в течение 40 лет до момента ее смерти. Обстоятельства сложились таким образом, что брак наш так и остался незарегистрированным. 10 се</w:t>
      </w:r>
      <w:r>
        <w:t>нтября 1982 года Иванова Т.Г. умерла, факт ее смерти подтверждается свидетельством о смерти, выданным Ленинским загсом г. Свердловска 11 сентября 1982 года.</w:t>
      </w:r>
    </w:p>
    <w:p w:rsidR="00000000" w:rsidRDefault="00EE7A75">
      <w:pPr>
        <w:pStyle w:val="just"/>
      </w:pPr>
      <w:r>
        <w:t>В течение всех этих лет мы проживали совместно с Ивановой Т.Г., вели общее хозяйство, вместе воспит</w:t>
      </w:r>
      <w:r>
        <w:t>ывали моего сына от первого брака - Петрова Евгения Сергеевича, мать которого умерла в 1940 году. Мы считали себя мужем и женой несмотря на то, что брак не был зарегистрирован.</w:t>
      </w:r>
    </w:p>
    <w:p w:rsidR="00000000" w:rsidRDefault="00EE7A75">
      <w:pPr>
        <w:pStyle w:val="just"/>
      </w:pPr>
      <w:r>
        <w:t xml:space="preserve">Справка ЖЭУ-228 Бабушкинского района г. Москвы, выданная 12 октября 1985 года, </w:t>
      </w:r>
      <w:r>
        <w:t>свидетельствует о том, что в течение 22 последних лет (с 1960 года до смерти Ивановой в 1982 году) мы вместе с ней проживали по адресу, указанному выше.</w:t>
      </w:r>
    </w:p>
    <w:p w:rsidR="00000000" w:rsidRDefault="00EE7A75">
      <w:pPr>
        <w:pStyle w:val="just"/>
      </w:pPr>
      <w:r>
        <w:t>Факт состояния в фактических брачных отношениях могут подтвердить свидетели Антонова Е.Н. и Никифоров П</w:t>
      </w:r>
      <w:r>
        <w:t>.П., которые знают нашу семью с 1942 года.</w:t>
      </w:r>
    </w:p>
    <w:p w:rsidR="00000000" w:rsidRDefault="00EE7A75">
      <w:pPr>
        <w:pStyle w:val="just"/>
      </w:pPr>
      <w:r>
        <w:t>Установление данного юридического факта необходимо мне для оформления в нотариальной конторе прав на наследство после смерти жены: в 1970 году по договору дарения она приобрела жилой дом, находящийся в г. Мытищи М</w:t>
      </w:r>
      <w:r>
        <w:t>осковской обл., по ул. Волгоградской, N 54.</w:t>
      </w:r>
    </w:p>
    <w:p w:rsidR="00000000" w:rsidRDefault="00EE7A75">
      <w:pPr>
        <w:pStyle w:val="just"/>
      </w:pPr>
      <w:r>
        <w:t>В соответствии со ст. 264 ГПК РФ прошу:</w:t>
      </w:r>
    </w:p>
    <w:p w:rsidR="00000000" w:rsidRDefault="00EE7A75">
      <w:pPr>
        <w:pStyle w:val="just"/>
      </w:pPr>
      <w:r>
        <w:t>установить факт состояния меня, Петрова Сергея Леонидовича, в фактических брачных отношениях с Ивановой Татьяной Григорьевной, умершей 10 сентября 1982 года, с 1942 года до</w:t>
      </w:r>
      <w:r>
        <w:t xml:space="preserve"> момента ее смерти;</w:t>
      </w:r>
    </w:p>
    <w:p w:rsidR="00000000" w:rsidRDefault="00EE7A75">
      <w:pPr>
        <w:pStyle w:val="just"/>
      </w:pPr>
      <w:r>
        <w:t>вызвать в суд в качестве свидетелей:</w:t>
      </w:r>
    </w:p>
    <w:p w:rsidR="00000000" w:rsidRDefault="00EE7A75">
      <w:pPr>
        <w:pStyle w:val="just"/>
      </w:pPr>
      <w:r>
        <w:lastRenderedPageBreak/>
        <w:t>Антонову Елену Николаевну, проживающую по адресу: г. Москва, ул. Космонавтов, д. 5, кв. 52;</w:t>
      </w:r>
    </w:p>
    <w:p w:rsidR="00000000" w:rsidRDefault="00EE7A75">
      <w:pPr>
        <w:pStyle w:val="just"/>
      </w:pPr>
      <w:r>
        <w:t>Никифорова Павла Петровича, проживающего по адресу: г. Москва, ул. Самарская, д. 11, кв. 34;</w:t>
      </w:r>
    </w:p>
    <w:p w:rsidR="00000000" w:rsidRDefault="00EE7A75">
      <w:pPr>
        <w:pStyle w:val="just"/>
      </w:pPr>
      <w:r>
        <w:t>моего сына - П</w:t>
      </w:r>
      <w:r>
        <w:t>етрова Евгения Сергеевича, проживающего по одному адресу со мной.</w:t>
      </w:r>
    </w:p>
    <w:p w:rsidR="00000000" w:rsidRDefault="00EE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A75">
      <w:pPr>
        <w:pStyle w:val="just"/>
      </w:pPr>
      <w:r>
        <w:t>Приложения:</w:t>
      </w:r>
    </w:p>
    <w:p w:rsidR="00000000" w:rsidRDefault="00EE7A75">
      <w:pPr>
        <w:pStyle w:val="just"/>
      </w:pPr>
      <w:r>
        <w:t>1. Копия заявления для вручения заинтересованному лицу.</w:t>
      </w:r>
    </w:p>
    <w:p w:rsidR="00000000" w:rsidRDefault="00EE7A75">
      <w:pPr>
        <w:pStyle w:val="just"/>
      </w:pPr>
      <w:r>
        <w:t>2. Копия свидетельства о смерти Ивановой Т.Г.</w:t>
      </w:r>
    </w:p>
    <w:p w:rsidR="00000000" w:rsidRDefault="00EE7A75">
      <w:pPr>
        <w:pStyle w:val="just"/>
      </w:pPr>
      <w:r>
        <w:t>3. Справка ЖЭУ-228 о совместном проживании.</w:t>
      </w:r>
    </w:p>
    <w:p w:rsidR="00000000" w:rsidRDefault="00EE7A75">
      <w:pPr>
        <w:pStyle w:val="just"/>
      </w:pPr>
      <w:r>
        <w:t>4. Квитанция об уплате государс</w:t>
      </w:r>
      <w:r>
        <w:t>твенной пошлины.</w:t>
      </w:r>
    </w:p>
    <w:p w:rsidR="00000000" w:rsidRDefault="00EE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A75">
      <w:pPr>
        <w:pStyle w:val="HTML"/>
      </w:pPr>
      <w:r>
        <w:t xml:space="preserve">     Дата                                    Подпись</w:t>
      </w:r>
    </w:p>
    <w:p w:rsidR="00000000" w:rsidRDefault="00EE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A75">
      <w:pPr>
        <w:pStyle w:val="just"/>
      </w:pPr>
      <w:r>
        <w:t>Примечания:</w:t>
      </w:r>
    </w:p>
    <w:p w:rsidR="00000000" w:rsidRDefault="00EE7A75">
      <w:pPr>
        <w:pStyle w:val="just"/>
      </w:pPr>
      <w:r>
        <w:t>1. Установление факта состояния в фактических брачных отношениях может иметь место только в том случае, если эти отношения возникли до издания Указа Президиума Верховного С</w:t>
      </w:r>
      <w:r>
        <w:t>овета СССР от 8 июля 1944 года и продолжались до смерти одного из супругов.</w:t>
      </w:r>
    </w:p>
    <w:p w:rsidR="00000000" w:rsidRDefault="00EE7A75">
      <w:pPr>
        <w:pStyle w:val="just"/>
      </w:pPr>
      <w:r>
        <w:t xml:space="preserve">2. Установление фактических брачных отношений, возникших после 8 июля </w:t>
      </w:r>
      <w:r>
        <w:t>1944 года, действующим законодательством не допускается.</w:t>
      </w:r>
    </w:p>
    <w:p w:rsidR="00000000" w:rsidRDefault="00EE7A75">
      <w:pPr>
        <w:pStyle w:val="just"/>
      </w:pPr>
      <w:r>
        <w:t>3. По просьбе заявителя одновременно с признанием указанного факта может быть установлен также факт нахождения заявителя на иждивении умершего либо пропавшего без вести.</w:t>
      </w:r>
    </w:p>
    <w:p w:rsidR="00000000" w:rsidRDefault="00EE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A75">
      <w:pPr>
        <w:pStyle w:val="just"/>
      </w:pPr>
      <w:r>
        <w:t>Правовые нормы:</w:t>
      </w:r>
    </w:p>
    <w:p w:rsidR="00000000" w:rsidRDefault="00EE7A75">
      <w:pPr>
        <w:pStyle w:val="just"/>
      </w:pPr>
      <w:r>
        <w:t>1. Статьи 26</w:t>
      </w:r>
      <w:r>
        <w:t>4 - 268 ГПК РФ.</w:t>
      </w:r>
    </w:p>
    <w:p w:rsidR="00000000" w:rsidRDefault="00EE7A75">
      <w:pPr>
        <w:pStyle w:val="just"/>
      </w:pPr>
      <w:r>
        <w:t>2. Пункты 1, 2, 6, 12 - 16, 18 Постановления Пленума Верховного Суда СССР от 21 июня 1985 г. N 9 "О судебной практике по делам об установлении фактов, имеющих юридическое значение".</w:t>
      </w:r>
    </w:p>
    <w:p w:rsidR="00000000" w:rsidRDefault="00EE7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A75">
      <w:pPr>
        <w:pStyle w:val="right"/>
      </w:pPr>
      <w:r>
        <w:t>Источник - "Наследственное право. Комментарий законодател</w:t>
      </w:r>
      <w:r>
        <w:t>ьства и практика его применения", "Статут"</w:t>
      </w:r>
    </w:p>
    <w:p w:rsidR="00000000" w:rsidRDefault="00EE7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https://порядокправа.рф/obrazecy/zayavlenie_ob_ustanovlenii_fakta_sostoyaniya_v_fakticheskix_brachnyx_otnosheniyax_obrazec_zapolneniya.htm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75"/>
    <w:rsid w:val="00EE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B20AA-C7EA-44BA-8D32-15466D2B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sostoyaniya_v_fakticheskix_brachnyx_otnosheniy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состояния в фактических брачных отношениях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