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C58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регистрации брака (образец заполнения)</w:t>
      </w:r>
    </w:p>
    <w:p w:rsidR="00000000" w:rsidRDefault="00873C58">
      <w:pPr>
        <w:pStyle w:val="right"/>
      </w:pPr>
      <w:r>
        <w:t xml:space="preserve">В Сокольнический районный суд г. Москвы от Федорова Николая Семеновича, </w:t>
      </w:r>
      <w:r>
        <w:t xml:space="preserve">проживающего по адресу: г. Москва, ул. Блюхера, д. 64, кв. 56 </w:t>
      </w:r>
    </w:p>
    <w:p w:rsidR="00000000" w:rsidRDefault="00873C58">
      <w:pPr>
        <w:pStyle w:val="right"/>
        <w:spacing w:after="240" w:afterAutospacing="0"/>
      </w:pPr>
      <w:r>
        <w:t xml:space="preserve">Заинтересованное лицо: </w:t>
      </w:r>
      <w:r>
        <w:br/>
        <w:t xml:space="preserve">Инспекция Министерства РФ </w:t>
      </w:r>
      <w:r>
        <w:br/>
        <w:t xml:space="preserve">по налогам и сборам </w:t>
      </w:r>
      <w:r>
        <w:br/>
        <w:t xml:space="preserve">по Сокольническому району г. Москвы </w:t>
      </w:r>
    </w:p>
    <w:p w:rsidR="00000000" w:rsidRDefault="00873C58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установлении факта регистрации брака</w:t>
      </w:r>
    </w:p>
    <w:p w:rsidR="00000000" w:rsidRDefault="00873C58">
      <w:pPr>
        <w:pStyle w:val="just"/>
      </w:pPr>
      <w:r>
        <w:t>20 ноября 2001 года умерла моя жен</w:t>
      </w:r>
      <w:r>
        <w:t>а - Федорова Мария Ивановна, с которой мы состояли в браке более 40 лет. Детей у нас не было.</w:t>
      </w:r>
    </w:p>
    <w:p w:rsidR="00000000" w:rsidRDefault="00873C58">
      <w:pPr>
        <w:pStyle w:val="just"/>
      </w:pPr>
      <w:r>
        <w:t>За годы совместной жизни мы приобрели квартиру, находящуюся в г. Москве, по улице Блюхера, д. 64, кв. 56. Квартира была куплена и зарегистрирована на имя супруги.</w:t>
      </w:r>
    </w:p>
    <w:p w:rsidR="00000000" w:rsidRDefault="00873C58">
      <w:pPr>
        <w:pStyle w:val="just"/>
      </w:pPr>
      <w:r>
        <w:t>После смерти жены я обратился в нотариальную контору для получения свидетельства о праве собственности и свидетельства о праве на наследство, но мне было отказано ввиду того, что свидетельство о регистрации брака у меня не сохранилось.</w:t>
      </w:r>
    </w:p>
    <w:p w:rsidR="00000000" w:rsidRDefault="00873C58">
      <w:pPr>
        <w:pStyle w:val="just"/>
      </w:pPr>
      <w:r>
        <w:t>Брак с Аксеновой Ма</w:t>
      </w:r>
      <w:r>
        <w:t>рией Ивановной (такова была фамилия жены до замужества) мы зарегистрировали 5 октября 1959 года в Кашинском сельском Совете Каменского района Свердловской области. После регистрации брака жене присвоена фамилия Федорова. С тех пор во всех документах она зн</w:t>
      </w:r>
      <w:r>
        <w:t>ачится как Федорова.</w:t>
      </w:r>
    </w:p>
    <w:p w:rsidR="00000000" w:rsidRDefault="00873C58">
      <w:pPr>
        <w:pStyle w:val="just"/>
      </w:pPr>
      <w:r>
        <w:t>Мною был сделан запрос в Кашинский сельсовет, однако на него ответили, что актовые записи о браке за 1959 год не сохранились ввиду возникшего в помещении пожара в 1961 году.</w:t>
      </w:r>
    </w:p>
    <w:p w:rsidR="00000000" w:rsidRDefault="00873C58">
      <w:pPr>
        <w:pStyle w:val="just"/>
      </w:pPr>
      <w:r>
        <w:t>Такой же ответ дан мне и областным архивом загса.</w:t>
      </w:r>
    </w:p>
    <w:p w:rsidR="00000000" w:rsidRDefault="00873C58">
      <w:pPr>
        <w:pStyle w:val="just"/>
      </w:pPr>
      <w:r>
        <w:t>Факт регист</w:t>
      </w:r>
      <w:r>
        <w:t>рации нашего брака могут подтвердить свидетели - супруги Козловы, которые проживали в с. Кашино с 1950 по 1976 год и присутствовали на нашей свадьбе и в сельсовете при регистрации брака. В настоящее время они также проживают в г. Москве.</w:t>
      </w:r>
    </w:p>
    <w:p w:rsidR="00000000" w:rsidRDefault="00873C58">
      <w:pPr>
        <w:pStyle w:val="just"/>
      </w:pPr>
      <w:r>
        <w:t>Кроме того, соглас</w:t>
      </w:r>
      <w:r>
        <w:t>но выписке из листка по учету кадров, выданной 16 сентября 2001 года Электромеханическим заводом, где моя жена работала до смерти, мужем ее значился Федоров Николай Семенович, т.е. я. О нашем совместном проживании с женой свидетельствует справка ЖЭУ-8 Соко</w:t>
      </w:r>
      <w:r>
        <w:t>льнического района г. Москвы.</w:t>
      </w:r>
    </w:p>
    <w:p w:rsidR="00000000" w:rsidRDefault="00873C58">
      <w:pPr>
        <w:pStyle w:val="just"/>
      </w:pPr>
      <w:r>
        <w:t>На основании изложенного и в соответствии со ст. 264 ГПК РФ прошу:</w:t>
      </w:r>
    </w:p>
    <w:p w:rsidR="00000000" w:rsidRDefault="00873C58">
      <w:pPr>
        <w:pStyle w:val="just"/>
      </w:pPr>
      <w:r>
        <w:t>установить факт регистрации брака между мной, Федоровым Николаем Семеновичем, и Федоровой Марией Ивановной, состоявшейся 5 октября 1959 года;</w:t>
      </w:r>
    </w:p>
    <w:p w:rsidR="00000000" w:rsidRDefault="00873C58">
      <w:pPr>
        <w:pStyle w:val="just"/>
      </w:pPr>
      <w:r>
        <w:t>в качестве свидет</w:t>
      </w:r>
      <w:r>
        <w:t>елей прошу вызвать в суд:</w:t>
      </w:r>
    </w:p>
    <w:p w:rsidR="00000000" w:rsidRDefault="00873C58">
      <w:pPr>
        <w:pStyle w:val="just"/>
      </w:pPr>
      <w:r>
        <w:lastRenderedPageBreak/>
        <w:t>Козлову Елену Григорьевну и Козлова Владимира Николаевича, проживающих по адресу: г. Москва, ул. Космонавтов, д. 5, кв. 52.</w:t>
      </w:r>
    </w:p>
    <w:p w:rsidR="00000000" w:rsidRDefault="00873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C58">
      <w:pPr>
        <w:pStyle w:val="just"/>
      </w:pPr>
      <w:r>
        <w:t>Приложения:</w:t>
      </w:r>
    </w:p>
    <w:p w:rsidR="00000000" w:rsidRDefault="00873C58">
      <w:pPr>
        <w:pStyle w:val="just"/>
      </w:pPr>
      <w:r>
        <w:t>1. Копия заявления для вручения заинтересованному лицу.</w:t>
      </w:r>
    </w:p>
    <w:p w:rsidR="00000000" w:rsidRDefault="00873C58">
      <w:pPr>
        <w:pStyle w:val="just"/>
      </w:pPr>
      <w:r>
        <w:t>2. Копия свидетельства о смерти Федор</w:t>
      </w:r>
      <w:r>
        <w:t>овой М.И.</w:t>
      </w:r>
    </w:p>
    <w:p w:rsidR="00000000" w:rsidRDefault="00873C58">
      <w:pPr>
        <w:pStyle w:val="just"/>
      </w:pPr>
      <w:r>
        <w:t>3. Справка Кашинского сельсовета.</w:t>
      </w:r>
    </w:p>
    <w:p w:rsidR="00000000" w:rsidRDefault="00873C58">
      <w:pPr>
        <w:pStyle w:val="just"/>
      </w:pPr>
      <w:r>
        <w:t>4. Справка Свердловского областного архива загса.</w:t>
      </w:r>
    </w:p>
    <w:p w:rsidR="00000000" w:rsidRDefault="00873C58">
      <w:pPr>
        <w:pStyle w:val="just"/>
      </w:pPr>
      <w:r>
        <w:t>5. Справка Электромеханического завода.</w:t>
      </w:r>
    </w:p>
    <w:p w:rsidR="00000000" w:rsidRDefault="00873C58">
      <w:pPr>
        <w:pStyle w:val="just"/>
      </w:pPr>
      <w:r>
        <w:t>6. Справка ЖЭУ-8 о совместном проживании.</w:t>
      </w:r>
    </w:p>
    <w:p w:rsidR="00000000" w:rsidRDefault="00873C58">
      <w:pPr>
        <w:pStyle w:val="just"/>
      </w:pPr>
      <w:r>
        <w:t>7. Квитанция об уплате государственной пошлины.</w:t>
      </w:r>
    </w:p>
    <w:p w:rsidR="00000000" w:rsidRDefault="00873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C58">
      <w:pPr>
        <w:pStyle w:val="HTML"/>
      </w:pPr>
      <w:r>
        <w:t xml:space="preserve">     Дата                      </w:t>
      </w:r>
      <w:r>
        <w:t xml:space="preserve">         Подпись</w:t>
      </w:r>
    </w:p>
    <w:p w:rsidR="00000000" w:rsidRDefault="00873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C58">
      <w:pPr>
        <w:pStyle w:val="just"/>
      </w:pPr>
      <w:r>
        <w:t>Примечания:</w:t>
      </w:r>
    </w:p>
    <w:p w:rsidR="00000000" w:rsidRDefault="00873C58">
      <w:pPr>
        <w:pStyle w:val="just"/>
      </w:pPr>
      <w:r>
        <w:t xml:space="preserve">1. Необходимо обратить особое внимание на то, почему органы загса отказали в выдаче документа о регистрации брака: по причине несохранности архива </w:t>
      </w:r>
      <w:r>
        <w:t>(например, в связи с уничтожением архива во время военных действий, стихийных бедствий и т.п.) либо ввиду отсутствия в актах гражданского состояния соответствующей записи.</w:t>
      </w:r>
    </w:p>
    <w:p w:rsidR="00000000" w:rsidRDefault="00873C58">
      <w:pPr>
        <w:pStyle w:val="just"/>
      </w:pPr>
      <w:r>
        <w:t xml:space="preserve">2. Суд вправе рассмотреть заявление об установлении факта регистрации брака, если в </w:t>
      </w:r>
      <w:r>
        <w:t>органах загса не сохранилась такая запись и в ее восстановлении органами загса отказано.</w:t>
      </w:r>
    </w:p>
    <w:p w:rsidR="00000000" w:rsidRDefault="00873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C58">
      <w:pPr>
        <w:pStyle w:val="just"/>
      </w:pPr>
      <w:r>
        <w:t>Правовые нормы:</w:t>
      </w:r>
    </w:p>
    <w:p w:rsidR="00000000" w:rsidRDefault="00873C58">
      <w:pPr>
        <w:pStyle w:val="just"/>
      </w:pPr>
      <w:r>
        <w:t>1. Статьи 264 - 268 ГПК РФ.</w:t>
      </w:r>
    </w:p>
    <w:p w:rsidR="00000000" w:rsidRDefault="00873C58">
      <w:pPr>
        <w:pStyle w:val="just"/>
      </w:pPr>
      <w:r>
        <w:t>2. Пункты 1, 2, 5, 12 - 16, 18 Постановления Пленума Верховного Суда СССР от 21 июня 1985 г. N 9 "О судебной практике по д</w:t>
      </w:r>
      <w:r>
        <w:t>елам об установлении фактов, имеющих юридическое значение".</w:t>
      </w:r>
    </w:p>
    <w:p w:rsidR="00000000" w:rsidRDefault="00873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C58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873C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https://порядокправа.рф/obrazecy/zayavlenie_ob_ustanovlenii_fakta_registracii_braka_obrazec_zapolneniya.htm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C58"/>
    <w:rsid w:val="0087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17EA0-3F4F-4F78-940B-464444B1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registracii_bra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регистрации брака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2022-08-26T11:21:00Z</dcterms:created>
  <dcterms:modified xsi:type="dcterms:W3CDTF">2022-08-26T11:21:00Z</dcterms:modified>
</cp:coreProperties>
</file>