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33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ознакомлении с материалами налоговой проверки и материалами дополнительных мероприятий налогового контроля</w:t>
      </w:r>
    </w:p>
    <w:p w:rsidR="00000000" w:rsidRDefault="003B233B">
      <w:pPr>
        <w:pStyle w:val="HTML"/>
      </w:pPr>
      <w:r>
        <w:t xml:space="preserve">                                  _________________________________________</w:t>
      </w:r>
    </w:p>
    <w:p w:rsidR="00000000" w:rsidRDefault="003B233B">
      <w:pPr>
        <w:pStyle w:val="HTML"/>
      </w:pPr>
      <w:r>
        <w:t>(наименование налогового органа)</w:t>
      </w:r>
    </w:p>
    <w:p w:rsidR="00000000" w:rsidRDefault="003B233B">
      <w:pPr>
        <w:pStyle w:val="HTML"/>
      </w:pPr>
      <w:r>
        <w:t>адрес: __________________________________</w:t>
      </w:r>
    </w:p>
    <w:p w:rsidR="00000000" w:rsidRDefault="003B233B">
      <w:pPr>
        <w:pStyle w:val="HTML"/>
      </w:pPr>
    </w:p>
    <w:p w:rsidR="00000000" w:rsidRDefault="003B233B">
      <w:pPr>
        <w:pStyle w:val="HTML"/>
      </w:pPr>
      <w:r>
        <w:t>от ______________________________________</w:t>
      </w:r>
    </w:p>
    <w:p w:rsidR="00000000" w:rsidRDefault="003B233B">
      <w:pPr>
        <w:pStyle w:val="HTML"/>
      </w:pPr>
      <w:r>
        <w:t>(наименование/Ф.И.О. налогоплательщика)</w:t>
      </w:r>
    </w:p>
    <w:p w:rsidR="00000000" w:rsidRDefault="003B233B">
      <w:pPr>
        <w:pStyle w:val="HTML"/>
      </w:pPr>
      <w:r>
        <w:t>адрес: _________________________________,</w:t>
      </w:r>
    </w:p>
    <w:p w:rsidR="00000000" w:rsidRDefault="003B233B">
      <w:pPr>
        <w:pStyle w:val="HTML"/>
      </w:pPr>
      <w:r>
        <w:t>телефон: ____________, факс: ___________,</w:t>
      </w:r>
    </w:p>
    <w:p w:rsidR="00000000" w:rsidRDefault="003B233B">
      <w:pPr>
        <w:pStyle w:val="HTML"/>
      </w:pPr>
      <w:r>
        <w:t>адрес электрон</w:t>
      </w:r>
      <w:r>
        <w:t>ной почты: ________________</w:t>
      </w:r>
    </w:p>
    <w:p w:rsidR="00000000" w:rsidRDefault="003B233B">
      <w:pPr>
        <w:pStyle w:val="HTML"/>
      </w:pPr>
    </w:p>
    <w:p w:rsidR="00000000" w:rsidRDefault="003B233B">
      <w:pPr>
        <w:pStyle w:val="HTML"/>
      </w:pPr>
      <w:r>
        <w:t>ЗАЯВЛЕНИЕ</w:t>
      </w:r>
    </w:p>
    <w:p w:rsidR="00000000" w:rsidRDefault="003B233B">
      <w:pPr>
        <w:pStyle w:val="HTML"/>
      </w:pPr>
      <w:r>
        <w:t>об ознакомлении с материалами</w:t>
      </w:r>
    </w:p>
    <w:p w:rsidR="00000000" w:rsidRDefault="003B233B">
      <w:pPr>
        <w:pStyle w:val="HTML"/>
      </w:pPr>
      <w:r>
        <w:t>налоговой проверки и материалами</w:t>
      </w:r>
    </w:p>
    <w:p w:rsidR="00000000" w:rsidRDefault="003B233B">
      <w:pPr>
        <w:pStyle w:val="HTML"/>
      </w:pPr>
      <w:r>
        <w:t>дополнительных мероприятий</w:t>
      </w:r>
    </w:p>
    <w:p w:rsidR="00000000" w:rsidRDefault="003B233B">
      <w:pPr>
        <w:pStyle w:val="HTML"/>
      </w:pPr>
      <w:r>
        <w:t>налогового контроля</w:t>
      </w:r>
    </w:p>
    <w:p w:rsidR="00000000" w:rsidRDefault="003B233B">
      <w:pPr>
        <w:pStyle w:val="HTML"/>
      </w:pPr>
    </w:p>
    <w:p w:rsidR="00000000" w:rsidRDefault="003B233B">
      <w:pPr>
        <w:pStyle w:val="HTML"/>
      </w:pPr>
      <w:r>
        <w:t>_______________________ в соответствии с абз. 2 п. 2 ст. 101 Налогового</w:t>
      </w:r>
    </w:p>
    <w:p w:rsidR="00000000" w:rsidRDefault="003B233B">
      <w:pPr>
        <w:pStyle w:val="HTML"/>
      </w:pPr>
      <w:r>
        <w:t>(наименование/Ф.И.О. налогоплатель</w:t>
      </w:r>
      <w:r>
        <w:t>щика)</w:t>
      </w:r>
    </w:p>
    <w:p w:rsidR="00000000" w:rsidRDefault="003B233B">
      <w:pPr>
        <w:pStyle w:val="HTML"/>
      </w:pPr>
      <w:r>
        <w:t>кодекса Российской Федерации просит предоставить возможность  ознакомления</w:t>
      </w:r>
    </w:p>
    <w:p w:rsidR="00000000" w:rsidRDefault="003B233B">
      <w:pPr>
        <w:pStyle w:val="HTML"/>
      </w:pPr>
      <w:r>
        <w:rPr>
          <w:vertAlign w:val="superscript"/>
        </w:rPr>
        <w:t>1</w:t>
      </w:r>
      <w:r>
        <w:t xml:space="preserve">     с  материалами   налоговой  проверки  и  материалами  дополнительных</w:t>
      </w:r>
    </w:p>
    <w:p w:rsidR="00000000" w:rsidRDefault="003B233B">
      <w:pPr>
        <w:pStyle w:val="HTML"/>
      </w:pPr>
      <w:r>
        <w:t>мероприятий налогового контроля, проведенных в период _____________________</w:t>
      </w:r>
    </w:p>
    <w:p w:rsidR="00000000" w:rsidRDefault="003B233B">
      <w:pPr>
        <w:pStyle w:val="HTML"/>
      </w:pPr>
      <w:r>
        <w:t>в отношении ____________</w:t>
      </w:r>
      <w:r>
        <w:t>_________________________.</w:t>
      </w:r>
    </w:p>
    <w:p w:rsidR="00000000" w:rsidRDefault="003B233B">
      <w:pPr>
        <w:pStyle w:val="HTML"/>
      </w:pPr>
      <w:r>
        <w:t>(наименование/Ф.И.О налогоплательщика)</w:t>
      </w:r>
    </w:p>
    <w:p w:rsidR="00000000" w:rsidRDefault="003B233B">
      <w:pPr>
        <w:pStyle w:val="HTML"/>
      </w:pPr>
    </w:p>
    <w:p w:rsidR="00000000" w:rsidRDefault="003B233B">
      <w:pPr>
        <w:pStyle w:val="HTML"/>
      </w:pPr>
      <w:r>
        <w:t>Приложение:</w:t>
      </w:r>
    </w:p>
    <w:p w:rsidR="00000000" w:rsidRDefault="003B233B">
      <w:pPr>
        <w:pStyle w:val="HTML"/>
      </w:pPr>
      <w:r>
        <w:t>1. Документ, подтверждающий полномочия представителя  налогоплательщика</w:t>
      </w:r>
    </w:p>
    <w:p w:rsidR="00000000" w:rsidRDefault="003B233B">
      <w:pPr>
        <w:pStyle w:val="HTML"/>
      </w:pPr>
      <w:r>
        <w:t>(в случае, если заявление подписывает представитель).</w:t>
      </w:r>
    </w:p>
    <w:p w:rsidR="00000000" w:rsidRDefault="003B233B">
      <w:pPr>
        <w:pStyle w:val="HTML"/>
      </w:pPr>
    </w:p>
    <w:p w:rsidR="00000000" w:rsidRDefault="003B233B">
      <w:pPr>
        <w:pStyle w:val="HTML"/>
      </w:pPr>
      <w:r>
        <w:t>"___"__________ ____ г.</w:t>
      </w:r>
    </w:p>
    <w:p w:rsidR="00000000" w:rsidRDefault="003B233B">
      <w:pPr>
        <w:pStyle w:val="HTML"/>
      </w:pPr>
    </w:p>
    <w:p w:rsidR="00000000" w:rsidRDefault="003B233B">
      <w:pPr>
        <w:pStyle w:val="HTML"/>
      </w:pPr>
      <w:r>
        <w:t>Налогоплательщик (представитель):</w:t>
      </w:r>
    </w:p>
    <w:p w:rsidR="00000000" w:rsidRDefault="003B233B">
      <w:pPr>
        <w:pStyle w:val="HTML"/>
      </w:pPr>
      <w:r>
        <w:t>__________/__________</w:t>
      </w:r>
    </w:p>
    <w:p w:rsidR="00000000" w:rsidRDefault="003B233B">
      <w:pPr>
        <w:pStyle w:val="HTML"/>
      </w:pPr>
      <w:r>
        <w:t>(подпись)   (Ф.И.О.)</w:t>
      </w:r>
    </w:p>
    <w:p w:rsidR="00000000" w:rsidRDefault="003B2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33B">
      <w:pPr>
        <w:pStyle w:val="sel"/>
        <w:divId w:val="489565739"/>
      </w:pPr>
      <w:r>
        <w:t>1 Согласно абз. 2 п. 2 ст. 101 Налогового кодекса Российской Федерации в случае подачи лицом, в отношении которого проводилась налоговая проверка, заявления об ознакомлении с мат</w:t>
      </w:r>
      <w:r>
        <w:t>ериалами дела налоговый орган обязан ознакомить такое лицо (его представителя) с материалами налоговой проверки и материалами дополнительных мероприятий налогового контроля не позднее двух дней до дня рассмотрения материалов налоговой проверки.</w:t>
      </w:r>
    </w:p>
    <w:p w:rsidR="00000000" w:rsidRDefault="003B2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s://порядокправа.рф/obrazecy/zayavlenie_ob_oznakomlenii_s_materialami_nalogovoj_proverki_i_materialami_dopolnitelnyx_meropriyatij_.htm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3B"/>
    <w:rsid w:val="003B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99157-B36C-4BC1-BDE0-D43E07C7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56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znakomlenii_s_materialami_nalogovoj_proverki_i_materialami_dopolnitelnyx_meropriyat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налоговой проверки и материалами дополнительных мероприятий налогового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