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2A99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изменении формы участия в системе БЭСП</w:t>
      </w:r>
    </w:p>
    <w:p w:rsidR="00000000" w:rsidRDefault="00032A99">
      <w:pPr>
        <w:pStyle w:val="right"/>
      </w:pPr>
      <w:r>
        <w:t xml:space="preserve">Приложение 2 к Положению Банка России от 25 апреля 2007 года N 303-П "О системе валовых расчетов в режиме реального времени Банка России" </w:t>
      </w:r>
      <w:r>
        <w:t>(введено Указанием Банка России от 15.06.2010 N 2468-У, в ред. Указания Банка России от 31.05.2012 N 2821-У)</w:t>
      </w:r>
    </w:p>
    <w:p w:rsidR="00000000" w:rsidRDefault="00032A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A99">
      <w:pPr>
        <w:pStyle w:val="HTML"/>
      </w:pPr>
      <w:r>
        <w:t xml:space="preserve">                                                 Руководителю подразделения</w:t>
      </w:r>
    </w:p>
    <w:p w:rsidR="00000000" w:rsidRDefault="00032A99">
      <w:pPr>
        <w:pStyle w:val="HTML"/>
      </w:pPr>
      <w:r>
        <w:t>Банка России</w:t>
      </w:r>
    </w:p>
    <w:p w:rsidR="00000000" w:rsidRDefault="00032A99">
      <w:pPr>
        <w:pStyle w:val="HTML"/>
      </w:pPr>
    </w:p>
    <w:p w:rsidR="00000000" w:rsidRDefault="00032A99">
      <w:pPr>
        <w:pStyle w:val="HTML"/>
      </w:pPr>
      <w:r>
        <w:t>Заявление</w:t>
      </w:r>
    </w:p>
    <w:p w:rsidR="00000000" w:rsidRDefault="00032A99">
      <w:pPr>
        <w:pStyle w:val="HTML"/>
      </w:pPr>
      <w:r>
        <w:t>об изменении формы участия в системе БЭСП</w:t>
      </w:r>
    </w:p>
    <w:p w:rsidR="00000000" w:rsidRDefault="00032A99">
      <w:pPr>
        <w:pStyle w:val="HTML"/>
      </w:pPr>
    </w:p>
    <w:p w:rsidR="00000000" w:rsidRDefault="00032A99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032A99">
      <w:pPr>
        <w:pStyle w:val="HTML"/>
      </w:pPr>
      <w:r>
        <w:t>(указывается полное либо сокращенное наименование и БИК клиента,</w:t>
      </w:r>
    </w:p>
    <w:p w:rsidR="00000000" w:rsidRDefault="00032A99">
      <w:pPr>
        <w:pStyle w:val="HTML"/>
      </w:pPr>
      <w:r>
        <w:t>форма участия в системе БЭСП)</w:t>
      </w:r>
    </w:p>
    <w:p w:rsidR="00000000" w:rsidRDefault="00032A99">
      <w:pPr>
        <w:pStyle w:val="HTML"/>
      </w:pPr>
    </w:p>
    <w:p w:rsidR="00000000" w:rsidRDefault="00032A99">
      <w:pPr>
        <w:pStyle w:val="HTML"/>
      </w:pPr>
      <w:r>
        <w:t>Прошу изменить форму участия в системе БЭСП на прямую (ассоциированную)</w:t>
      </w:r>
    </w:p>
    <w:p w:rsidR="00000000" w:rsidRDefault="00032A99">
      <w:pPr>
        <w:pStyle w:val="HTML"/>
      </w:pPr>
      <w:r>
        <w:rPr>
          <w:vertAlign w:val="superscript"/>
        </w:rPr>
        <w:t>1</w:t>
      </w:r>
      <w:r>
        <w:t xml:space="preserve">   и  включить</w:t>
      </w:r>
      <w:r>
        <w:t xml:space="preserve">  в  состав  участников  системы  БЭСП  в  качестве прямого</w:t>
      </w:r>
    </w:p>
    <w:p w:rsidR="00000000" w:rsidRDefault="00032A99">
      <w:pPr>
        <w:pStyle w:val="HTML"/>
      </w:pPr>
      <w:r>
        <w:t xml:space="preserve">(ассоциированного)  </w:t>
      </w:r>
      <w:r>
        <w:rPr>
          <w:vertAlign w:val="superscript"/>
        </w:rPr>
        <w:t>2</w:t>
      </w:r>
      <w:r>
        <w:t xml:space="preserve">  участника расчетов.</w:t>
      </w:r>
    </w:p>
    <w:p w:rsidR="00000000" w:rsidRDefault="00032A99">
      <w:pPr>
        <w:pStyle w:val="HTML"/>
      </w:pPr>
    </w:p>
    <w:p w:rsidR="00000000" w:rsidRDefault="00032A99">
      <w:pPr>
        <w:pStyle w:val="HTML"/>
      </w:pPr>
      <w:r>
        <w:t>_______________________________ __________________ ________________________</w:t>
      </w:r>
    </w:p>
    <w:p w:rsidR="00000000" w:rsidRDefault="00032A99">
      <w:pPr>
        <w:pStyle w:val="HTML"/>
      </w:pPr>
      <w:r>
        <w:t>(наименование должности      (личная подпись)     (инициалы, фамилия)</w:t>
      </w:r>
    </w:p>
    <w:p w:rsidR="00000000" w:rsidRDefault="00032A99">
      <w:pPr>
        <w:pStyle w:val="HTML"/>
      </w:pPr>
      <w:r>
        <w:t>уполно</w:t>
      </w:r>
      <w:r>
        <w:t>моченного лица клиента)</w:t>
      </w:r>
    </w:p>
    <w:p w:rsidR="00000000" w:rsidRDefault="00032A99">
      <w:pPr>
        <w:pStyle w:val="HTML"/>
      </w:pPr>
    </w:p>
    <w:p w:rsidR="00000000" w:rsidRDefault="00032A99">
      <w:pPr>
        <w:pStyle w:val="HTML"/>
      </w:pPr>
      <w:r>
        <w:t>М.П. клиента</w:t>
      </w:r>
    </w:p>
    <w:p w:rsidR="00000000" w:rsidRDefault="00032A99">
      <w:pPr>
        <w:pStyle w:val="HTML"/>
      </w:pPr>
    </w:p>
    <w:p w:rsidR="00000000" w:rsidRDefault="00032A99">
      <w:pPr>
        <w:pStyle w:val="HTML"/>
      </w:pPr>
      <w:r>
        <w:t>"__" ______________ ____ года.</w:t>
      </w:r>
    </w:p>
    <w:p w:rsidR="00000000" w:rsidRDefault="00032A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A99">
      <w:pPr>
        <w:pStyle w:val="sel"/>
        <w:divId w:val="2124033958"/>
      </w:pPr>
      <w:r>
        <w:t xml:space="preserve">1, </w:t>
      </w:r>
      <w:r>
        <w:rPr>
          <w:vertAlign w:val="superscript"/>
        </w:rPr>
        <w:t>2</w:t>
      </w:r>
      <w:r>
        <w:t xml:space="preserve"> Ненужное зачеркивается либо не указывается.</w:t>
      </w:r>
    </w:p>
    <w:p w:rsidR="00000000" w:rsidRDefault="00032A99">
      <w:pPr>
        <w:pStyle w:val="right"/>
      </w:pPr>
      <w:r>
        <w:t>Источник - Положение Банка России от 25.04.2007 № 303-П (с изменениями и дополнениями на 2012 год)</w:t>
      </w:r>
    </w:p>
    <w:p w:rsidR="00000000" w:rsidRDefault="00032A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https://порядокправа.рф/obrazecy/zayavlenie_ob_izmenenii_formy_uchastiya_v_si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steme_besp.htm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A99"/>
    <w:rsid w:val="00032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2355C3-5304-47E5-A365-41F49F774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4033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izmenenii_formy_uchastiya_v_sisteme_bes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изменении формы участия в системе БЭСП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2022-08-26T11:02:00Z</dcterms:created>
  <dcterms:modified xsi:type="dcterms:W3CDTF">2022-08-26T11:02:00Z</dcterms:modified>
</cp:coreProperties>
</file>