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9E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примирении по уголовному делу частного обвинения</w:t>
      </w:r>
    </w:p>
    <w:p w:rsidR="00000000" w:rsidRDefault="00F66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9EF">
      <w:pPr>
        <w:pStyle w:val="HTML"/>
      </w:pPr>
      <w:r>
        <w:t xml:space="preserve">                                   Мировому судье судебного участка N _____</w:t>
      </w:r>
    </w:p>
    <w:p w:rsidR="00000000" w:rsidRDefault="00F669EF">
      <w:pPr>
        <w:pStyle w:val="HTML"/>
      </w:pPr>
      <w:r>
        <w:t>________________________________________</w:t>
      </w:r>
    </w:p>
    <w:p w:rsidR="00000000" w:rsidRDefault="00F669EF">
      <w:pPr>
        <w:pStyle w:val="HTML"/>
      </w:pPr>
      <w:r>
        <w:t>(ФИО мирового судьи)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от _____________________________________</w:t>
      </w:r>
    </w:p>
    <w:p w:rsidR="00000000" w:rsidRDefault="00F669EF">
      <w:pPr>
        <w:pStyle w:val="HTML"/>
      </w:pPr>
      <w:r>
        <w:t>(ФИО потерпевшего/обвиняемого)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Дело N _________________________________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Заявление</w:t>
      </w:r>
    </w:p>
    <w:p w:rsidR="00000000" w:rsidRDefault="00F669EF">
      <w:pPr>
        <w:pStyle w:val="HTML"/>
      </w:pPr>
      <w:r>
        <w:t xml:space="preserve">о примирении по уголовному делу частного обвинения  </w:t>
      </w:r>
      <w:r>
        <w:rPr>
          <w:vertAlign w:val="superscript"/>
        </w:rPr>
        <w:t>1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В Вашем  производстве  находится  уголовное дело N _______ по заявлению</w:t>
      </w:r>
    </w:p>
    <w:p w:rsidR="00000000" w:rsidRDefault="00F669EF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F669EF">
      <w:pPr>
        <w:pStyle w:val="HTML"/>
      </w:pPr>
      <w:r>
        <w:t>(ФИО потерпевшего)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На  основании  ч.  5  ст.  319  УПК  РФ  заявляю  о  своем примирении с</w:t>
      </w:r>
    </w:p>
    <w:p w:rsidR="00000000" w:rsidRDefault="00F669EF">
      <w:pPr>
        <w:pStyle w:val="HTML"/>
      </w:pPr>
      <w:r>
        <w:t>___________________________  и  прошу  прекратить  производство  по данному</w:t>
      </w:r>
    </w:p>
    <w:p w:rsidR="00000000" w:rsidRDefault="00F669EF">
      <w:pPr>
        <w:pStyle w:val="HTML"/>
      </w:pPr>
      <w:r>
        <w:t>(обвиняемым, пот</w:t>
      </w:r>
      <w:r>
        <w:t>ерпевшим)</w:t>
      </w:r>
    </w:p>
    <w:p w:rsidR="00000000" w:rsidRDefault="00F669EF">
      <w:pPr>
        <w:pStyle w:val="HTML"/>
      </w:pPr>
      <w:r>
        <w:t>уголовному делу.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Заявитель (представитель) _____________________/_______________/</w:t>
      </w:r>
    </w:p>
    <w:p w:rsidR="00000000" w:rsidRDefault="00F669EF">
      <w:pPr>
        <w:pStyle w:val="HTML"/>
      </w:pPr>
      <w:r>
        <w:t>(подпись)            (ФИО)</w:t>
      </w:r>
    </w:p>
    <w:p w:rsidR="00000000" w:rsidRDefault="00F669EF">
      <w:pPr>
        <w:pStyle w:val="HTML"/>
      </w:pPr>
    </w:p>
    <w:p w:rsidR="00000000" w:rsidRDefault="00F669EF">
      <w:pPr>
        <w:pStyle w:val="HTML"/>
      </w:pPr>
      <w:r>
        <w:t>"____"___________ _____ г.</w:t>
      </w:r>
    </w:p>
    <w:p w:rsidR="00000000" w:rsidRDefault="00F66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9EF">
      <w:pPr>
        <w:pStyle w:val="sel"/>
        <w:divId w:val="1841041402"/>
      </w:pPr>
      <w:r>
        <w:t>1 Уголовные дела о преступлениях, предусмотренных ч. 1 ст. 115, ч. 1 ст. 116, ч. 1 ст. 129 и ст. 130 УК РФ, считаются уголовными делами частного обвинения, возбуждаются не иначе как по заявлению потерпевшего, его законного представителя, за исключением слу</w:t>
      </w:r>
      <w:r>
        <w:t>чаев, предусмотренных ч. 4 ст. 20, и подлежат прекращению в связи с примирением потерпевшего с обвиняемым. Примирение допускается до удаления суда в совещательную комнату для постановления приговора (ч. 2 ст. 20 УПК РФ).</w:t>
      </w:r>
    </w:p>
    <w:p w:rsidR="00000000" w:rsidRDefault="00F669EF">
      <w:pPr>
        <w:pStyle w:val="just"/>
        <w:divId w:val="1841041402"/>
      </w:pPr>
      <w:r>
        <w:t>Мировой судья разъясняет сторонам в</w:t>
      </w:r>
      <w:r>
        <w:t>озможность примирения. В случае поступления от них заявлений о примирении производство по уголовному делу по постановлению мирового судьи прекращается в соответствии с ч. 2 ст. 20 УПК РФ, за исключением производства по уголовным делам, возбуждаемым следова</w:t>
      </w:r>
      <w:r>
        <w:t>телем, а также с согласия прокурора дознавателем в соответствии с ч. 4 ст. 147 УПК РФ, которые могут быть прекращены в связи с примирением сторон в порядке, установленном ст. 25 УПК РФ.</w:t>
      </w:r>
    </w:p>
    <w:p w:rsidR="00000000" w:rsidRDefault="00F669EF">
      <w:pPr>
        <w:pStyle w:val="right"/>
      </w:pPr>
      <w:r>
        <w:t>Источник - Касенов Е.Б.</w:t>
      </w:r>
    </w:p>
    <w:p w:rsidR="00000000" w:rsidRDefault="00F66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https://порядокправа.рф/obrazecy/zayavlenie_o_primirenii_po_ugolovnomu_delu_c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hastnogo_obvineniya.htm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EF"/>
    <w:rsid w:val="00F6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2380B-6437-4A98-8AE6-69921FCE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0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mirenii_po_ugolovnomu_delu_chastnogo_obv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примирении по уголовному делу частного обвинения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