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B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 (образец заполнения)</w:t>
      </w:r>
    </w:p>
    <w:p w:rsidR="00000000" w:rsidRDefault="00091B63">
      <w:pPr>
        <w:pStyle w:val="right"/>
      </w:pPr>
      <w:r>
        <w:t xml:space="preserve">Заявление о предоставлении ежегодного оплачиваемого отпуска (образец заполнения) </w:t>
      </w:r>
    </w:p>
    <w:p w:rsidR="00000000" w:rsidRDefault="00091B63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091B63">
      <w:pPr>
        <w:pStyle w:val="HTML"/>
      </w:pPr>
      <w:r>
        <w:t>ООО "Полигон-2"</w:t>
      </w:r>
    </w:p>
    <w:p w:rsidR="00000000" w:rsidRDefault="00091B63">
      <w:pPr>
        <w:pStyle w:val="HTML"/>
      </w:pPr>
      <w:r>
        <w:t>С.Н. Антонову</w:t>
      </w:r>
    </w:p>
    <w:p w:rsidR="00000000" w:rsidRDefault="00091B63">
      <w:pPr>
        <w:pStyle w:val="HTML"/>
      </w:pPr>
      <w:r>
        <w:t>ЗАЯВЛЕНИЕ</w:t>
      </w:r>
    </w:p>
    <w:p w:rsidR="00000000" w:rsidRDefault="00091B6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03.05.2010 16</w:t>
      </w:r>
    </w:p>
    <w:p w:rsidR="00000000" w:rsidRDefault="00091B6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091B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63">
      <w:pPr>
        <w:pStyle w:val="HTML"/>
      </w:pPr>
      <w:r>
        <w:t>О предоставлении ежегодного оплачиваемого отпуска</w:t>
      </w:r>
    </w:p>
    <w:p w:rsidR="00000000" w:rsidRDefault="00091B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ежегодный оплачиваемый отпуск продолжительностью 28 календарных дней с 17.05.2010.</w:t>
      </w:r>
    </w:p>
    <w:p w:rsidR="00000000" w:rsidRDefault="00091B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63">
      <w:pPr>
        <w:pStyle w:val="HTML"/>
      </w:pPr>
      <w:r>
        <w:t>Инже</w:t>
      </w:r>
      <w:r>
        <w:t>нер по охране труда               Семенова                С.Н. Семенова</w:t>
      </w:r>
    </w:p>
    <w:p w:rsidR="00000000" w:rsidRDefault="00091B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https://порядокправа.рф/obrazecy/zayavlenie_o_predostavlenii_ezhegodnogo_oplachivaemogo_otpuska_obrazec_zapolneniya.htm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63"/>
    <w:rsid w:val="0009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CC498-1E33-4400-9A09-6D801166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