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30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подтверждении налоговым органом права налогоплательщика на имущественный налоговый вычет (образец заполнения)</w:t>
      </w:r>
    </w:p>
    <w:p w:rsidR="00000000" w:rsidRDefault="007A430D">
      <w:pPr>
        <w:pStyle w:val="right"/>
      </w:pPr>
      <w:r>
        <w:t>В Инспекцию ФНС России по г. Москве N 30 от Сидоровой С.М., проживающей по адресу: г. Москва, ул. Б. Филевская, д. 17, кв. 67 телефон: 317-85-72 ИНН 773001628770</w:t>
      </w:r>
    </w:p>
    <w:p w:rsidR="00000000" w:rsidRDefault="007A4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30D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подтверждении налоговым органом права на имущественный налоговый вычет</w:t>
      </w:r>
    </w:p>
    <w:p w:rsidR="00000000" w:rsidRDefault="007A430D">
      <w:pPr>
        <w:pStyle w:val="just"/>
      </w:pPr>
      <w:r>
        <w:t>Я, Сидоров</w:t>
      </w:r>
      <w:r>
        <w:t>а Светлана Матвеевна, в соответствии с положениями ст. 220 НК РФ прошу подтвердить мое право на имущественный налоговый вычет по доходам 2013 г. по суммам, затраченным на приобретение квартиры, находящейся по адресу: г. Москва, ул. Б. Филевская, д. 17, кв.</w:t>
      </w:r>
      <w:r>
        <w:t xml:space="preserve"> 67, в размере 1 400 000 (Одного миллиона четырехсот тысяч) руб. и выдать соответствующее уведомление для представления его налоговому агенту ООО "Альфа", ИНН 7728916548, КПП 72801001.</w:t>
      </w:r>
    </w:p>
    <w:p w:rsidR="00000000" w:rsidRDefault="007A430D">
      <w:pPr>
        <w:pStyle w:val="just"/>
      </w:pPr>
      <w:r>
        <w:t>Прилагаю копии договора купли-продажи указанной квартиры, расписки об у</w:t>
      </w:r>
      <w:r>
        <w:t>плате мною денег и их получении продавцом за проданную мне квартиру, свидетельства о праве собственности на квартиру.</w:t>
      </w:r>
    </w:p>
    <w:p w:rsidR="00000000" w:rsidRDefault="007A4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30D">
      <w:pPr>
        <w:pStyle w:val="HTML"/>
      </w:pPr>
      <w:r>
        <w:t xml:space="preserve"> 03    февраля    14                                          Сидорова С.М.</w:t>
      </w:r>
    </w:p>
    <w:p w:rsidR="00000000" w:rsidRDefault="007A430D">
      <w:pPr>
        <w:pStyle w:val="HTML"/>
      </w:pPr>
      <w:r>
        <w:t xml:space="preserve">"--" ---------- 20-- г.                                      </w:t>
      </w:r>
      <w:r>
        <w:t xml:space="preserve"> -------------</w:t>
      </w:r>
    </w:p>
    <w:p w:rsidR="00000000" w:rsidRDefault="007A430D">
      <w:pPr>
        <w:pStyle w:val="HTML"/>
      </w:pPr>
      <w:r>
        <w:t>(дата)                                                   (подпись)</w:t>
      </w:r>
    </w:p>
    <w:p w:rsidR="00000000" w:rsidRDefault="007A4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https://порядокправа.рф/obrazecy/zayavlenie_o_podtverzhdenii_nalogovym_organom_prava_nalogoplatelshhika_na_imushhestvennyj_nalogovyj_vychet.htm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0D"/>
    <w:rsid w:val="007A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AAA3A-1D67-4A5B-A141-A4EEFD65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nalogovym_organom_prava_nalogoplatelshhika_na_imushhestvennyj_nalogovyj_vy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налоговым органом права налогоплательщика на имущественный налоговый вычет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