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0C2">
      <w:pPr>
        <w:pStyle w:val="1"/>
        <w:rPr>
          <w:rFonts w:eastAsia="Times New Roman"/>
        </w:rPr>
      </w:pPr>
      <w:r>
        <w:rPr>
          <w:rFonts w:eastAsia="Times New Roman"/>
        </w:rPr>
        <w:t>Заявление налогоплательщика работодателю (налоговому агенту) о предоставлении имущественного вычета на основании уведомления из налогового органа (образец заполнения)</w:t>
      </w:r>
    </w:p>
    <w:p w:rsidR="00000000" w:rsidRDefault="00B770C2">
      <w:pPr>
        <w:pStyle w:val="right"/>
      </w:pPr>
      <w:r>
        <w:t xml:space="preserve">Директору ГБОУ "СОШ N 420" </w:t>
      </w:r>
      <w:r>
        <w:t>г. Москвы Иващенко Павлу Анатольевичу от педагога-психолога Поповой Альбины Денисовны</w:t>
      </w:r>
    </w:p>
    <w:p w:rsidR="00000000" w:rsidRDefault="00B77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C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B770C2">
      <w:pPr>
        <w:pStyle w:val="just"/>
      </w:pPr>
      <w:r>
        <w:t>Прошу предоставить мне в 2013 г. имущественный вычет по НДФЛ в связи с приобретением мною квартиры в 2012 г. (пп. 2 п. 1, п. 3 ст. 220 НК РФ).</w:t>
      </w:r>
    </w:p>
    <w:p w:rsidR="00000000" w:rsidRDefault="00B770C2">
      <w:pPr>
        <w:pStyle w:val="just"/>
      </w:pPr>
      <w:r>
        <w:t>Согласно уведомл</w:t>
      </w:r>
      <w:r>
        <w:t>ению о подтверждении права на имущественный вычет от 18.02.2013 N 09-06/2365@, выданному ИФНС N 7 по г. Москве, вычет составляет 1 500 000 (Один миллион пятьсот тысяч) руб.</w:t>
      </w:r>
    </w:p>
    <w:p w:rsidR="00000000" w:rsidRDefault="00B770C2">
      <w:pPr>
        <w:pStyle w:val="just"/>
      </w:pPr>
      <w:r>
        <w:t>Уведомление от 18.02.2013 N 09-06/2365@ прилагается.</w:t>
      </w:r>
    </w:p>
    <w:p w:rsidR="00000000" w:rsidRDefault="00B77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C2">
      <w:pPr>
        <w:pStyle w:val="HTML"/>
      </w:pPr>
      <w:r>
        <w:t xml:space="preserve"> 19    февраля    13         </w:t>
      </w:r>
      <w:r>
        <w:t xml:space="preserve">                                    Попова</w:t>
      </w:r>
    </w:p>
    <w:p w:rsidR="00000000" w:rsidRDefault="00B770C2">
      <w:pPr>
        <w:pStyle w:val="HTML"/>
      </w:pPr>
      <w:r>
        <w:t>"--" ---------- 20-- г.                                       -------------</w:t>
      </w:r>
    </w:p>
    <w:p w:rsidR="00000000" w:rsidRDefault="00B770C2">
      <w:pPr>
        <w:pStyle w:val="HTML"/>
      </w:pPr>
      <w:r>
        <w:t>(дата)                                                   (подпись)</w:t>
      </w:r>
    </w:p>
    <w:p w:rsidR="00000000" w:rsidRDefault="00B77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https://порядокправа.рф/obrazecy/zayavlenie_nalogoplatelsh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hika_rabotodatelyu_nalogovomu_agentu_o_predostavlenii_imushhestvennogo_vycheta_.htm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C2"/>
    <w:rsid w:val="00B7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2D3B9-495A-48E3-AD2F-1D789DF7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platelshhika_rabotodatelyu_nalogovomu_agentu_o_predostavlenii_imushhestvennogo_vych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налогоплательщика работодателю (налоговому агенту) о предоставлении имущественного вычета на основании уведомления из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