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42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профессионального налогового вычета</w:t>
      </w:r>
    </w:p>
    <w:p w:rsidR="00000000" w:rsidRDefault="004E7422">
      <w:pPr>
        <w:pStyle w:val="right"/>
      </w:pPr>
      <w:r>
        <w:t xml:space="preserve">Руководителю </w:t>
      </w:r>
      <w:r>
        <w:rPr>
          <w:vertAlign w:val="superscript"/>
        </w:rPr>
        <w:t>1</w:t>
      </w:r>
      <w:r>
        <w:t xml:space="preserve"> ______________ _______________________________ </w:t>
      </w:r>
    </w:p>
    <w:p w:rsidR="00000000" w:rsidRDefault="004E7422">
      <w:pPr>
        <w:pStyle w:val="right"/>
      </w:pPr>
      <w:r>
        <w:t xml:space="preserve">от ____________________________ </w:t>
      </w:r>
      <w:r>
        <w:br/>
        <w:t>(Ф.И.О.)</w:t>
      </w:r>
    </w:p>
    <w:p w:rsidR="00000000" w:rsidRDefault="004E7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42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E7422">
      <w:pPr>
        <w:pStyle w:val="just"/>
      </w:pPr>
      <w:r>
        <w:t>В соответствии со ст. 221 Налогового кодекса Российской Федерации прошу предоставить мне профессиональный налоговый вычет по налогу на доходы физических лиц, предусмотренный п. _______ ст. 221 НК РФ. Сумма вычета составляет _______ (________) рублей.</w:t>
      </w:r>
    </w:p>
    <w:p w:rsidR="00000000" w:rsidRDefault="004E7422">
      <w:pPr>
        <w:pStyle w:val="just"/>
      </w:pPr>
      <w:r>
        <w:t>Докум</w:t>
      </w:r>
      <w:r>
        <w:t>енты, подтверждающие фактически произведенные расходы, непосредственно связанные с выполнением работ по договору N ______ от "___"________ ___ г., прилагаются.</w:t>
      </w:r>
    </w:p>
    <w:p w:rsidR="00000000" w:rsidRDefault="004E7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422">
      <w:pPr>
        <w:pStyle w:val="just"/>
      </w:pPr>
      <w:r>
        <w:t>Приложения:</w:t>
      </w:r>
    </w:p>
    <w:p w:rsidR="00000000" w:rsidRDefault="004E7422">
      <w:pPr>
        <w:pStyle w:val="just"/>
      </w:pPr>
      <w:r>
        <w:t>1. _______________________.</w:t>
      </w:r>
    </w:p>
    <w:p w:rsidR="00000000" w:rsidRDefault="004E7422">
      <w:pPr>
        <w:pStyle w:val="just"/>
      </w:pPr>
      <w:r>
        <w:t>2. _______________________.</w:t>
      </w:r>
    </w:p>
    <w:p w:rsidR="00000000" w:rsidRDefault="004E7422">
      <w:pPr>
        <w:pStyle w:val="just"/>
      </w:pPr>
      <w:r>
        <w:t>3. _______________________.</w:t>
      </w:r>
    </w:p>
    <w:p w:rsidR="00000000" w:rsidRDefault="004E7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422">
      <w:pPr>
        <w:pStyle w:val="just"/>
      </w:pPr>
      <w:r>
        <w:t>"___"________ ___ г.</w:t>
      </w:r>
    </w:p>
    <w:p w:rsidR="00000000" w:rsidRDefault="004E7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422">
      <w:pPr>
        <w:pStyle w:val="just"/>
      </w:pPr>
      <w:r>
        <w:t>____________/___________/</w:t>
      </w:r>
    </w:p>
    <w:p w:rsidR="00000000" w:rsidRDefault="004E7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422">
      <w:pPr>
        <w:pStyle w:val="sel"/>
        <w:divId w:val="1028873927"/>
      </w:pPr>
      <w:r>
        <w:t>1 Согласно ст. 221 НК РФ заявление подается налоговому агенту - источнику выплаты вознаграждения.</w:t>
      </w:r>
    </w:p>
    <w:p w:rsidR="00000000" w:rsidRDefault="004E7422">
      <w:pPr>
        <w:pStyle w:val="just"/>
        <w:divId w:val="1028873927"/>
      </w:pPr>
      <w:r>
        <w:t>Налоговыми агентами, в соответствии с п. 1 ст. 226 НК РФ, являются российские организации, индивидуальные п</w:t>
      </w:r>
      <w:r>
        <w:t>редприниматели, нотариусы, занимающиеся частной практикой, адвокаты, учредившие адвокатские кабинеты, а также обособленные подразделения иностранных организаций в Российской Федерации, от которых или в результате отношений с которыми налогоплательщик получ</w:t>
      </w:r>
      <w:r>
        <w:t xml:space="preserve">ил доходы. Налог с доходов </w:t>
      </w:r>
      <w:r>
        <w:lastRenderedPageBreak/>
        <w:t>адвокатов исчисляется, удерживается и уплачивается коллегиями адвокатов, адвокатскими бюро и юридическими консультациями.</w:t>
      </w:r>
    </w:p>
    <w:p w:rsidR="00000000" w:rsidRDefault="004E7422">
      <w:pPr>
        <w:pStyle w:val="just"/>
        <w:divId w:val="1028873927"/>
      </w:pPr>
      <w:r>
        <w:t>При отсутствии налогового агента профессиональные налоговые вычеты предоставляются налогоплательщикам при п</w:t>
      </w:r>
      <w:r>
        <w:t>одаче налоговой декларации по окончании налогового периода.</w:t>
      </w:r>
    </w:p>
    <w:p w:rsidR="00000000" w:rsidRDefault="004E7422">
      <w:pPr>
        <w:pStyle w:val="right"/>
      </w:pPr>
      <w:r>
        <w:t>Источник - Кабанов О.М.</w:t>
      </w:r>
    </w:p>
    <w:p w:rsidR="00000000" w:rsidRDefault="004E7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https://порядокправа.рф/obrazecy/zayavlenie_na_poluchenie_professionalnogo_nalogovogo_vycheta.htm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22"/>
    <w:rsid w:val="004E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50C97-B11B-4BF6-8B82-B07526F9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87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rofessionalnogo_nalogovogo_vy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профессионального налогового вычета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