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F0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погашение векселей, выпущенных Министерством финансов Российской Федерации (для юридических лиц)</w:t>
      </w:r>
    </w:p>
    <w:p w:rsidR="00000000" w:rsidRDefault="00912F04">
      <w:pPr>
        <w:pStyle w:val="right"/>
      </w:pPr>
      <w:r>
        <w:t xml:space="preserve">Приложение N 4 к Порядку погашения векселей Министерства финансов </w:t>
      </w:r>
      <w:r>
        <w:t>Российской Федерации серий I-АПК, II-АПК, III-АПК, IV-АПК, V-АПК, VI-АПК, VII-АПК и VIII-АПК, утвержденному Приказом Минфина России от 19 июля 2005 г. N 95н</w:t>
      </w:r>
    </w:p>
    <w:p w:rsidR="00000000" w:rsidRDefault="0091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04">
      <w:pPr>
        <w:pStyle w:val="HTML"/>
      </w:pPr>
      <w:r>
        <w:t xml:space="preserve">                                           Управление федерального</w:t>
      </w:r>
    </w:p>
    <w:p w:rsidR="00000000" w:rsidRDefault="00912F04">
      <w:pPr>
        <w:pStyle w:val="HTML"/>
      </w:pPr>
      <w:r>
        <w:t>казначейства</w:t>
      </w:r>
    </w:p>
    <w:p w:rsidR="00000000" w:rsidRDefault="00912F04">
      <w:pPr>
        <w:pStyle w:val="HTML"/>
      </w:pPr>
      <w:r>
        <w:t>по _______________</w:t>
      </w:r>
      <w:r>
        <w:t>___________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>ЗАЯВЛЕНИЕ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>Прошу погасить принадлежащие _____________________________________</w:t>
      </w:r>
    </w:p>
    <w:p w:rsidR="00000000" w:rsidRDefault="00912F04">
      <w:pPr>
        <w:pStyle w:val="HTML"/>
      </w:pPr>
      <w:r>
        <w:t>(наименование организации-</w:t>
      </w:r>
    </w:p>
    <w:p w:rsidR="00000000" w:rsidRDefault="00912F04">
      <w:pPr>
        <w:pStyle w:val="HTML"/>
      </w:pPr>
      <w:r>
        <w:t>векселедержателя)</w:t>
      </w:r>
    </w:p>
    <w:p w:rsidR="00000000" w:rsidRDefault="00912F04">
      <w:pPr>
        <w:pStyle w:val="HTML"/>
      </w:pPr>
      <w:r>
        <w:t>__________________________________________________________________</w:t>
      </w:r>
    </w:p>
    <w:p w:rsidR="00000000" w:rsidRDefault="00912F04">
      <w:pPr>
        <w:pStyle w:val="HTML"/>
      </w:pPr>
      <w:r>
        <w:t>(почтовый адрес указанной организации)</w:t>
      </w:r>
    </w:p>
    <w:p w:rsidR="00000000" w:rsidRDefault="00912F04">
      <w:pPr>
        <w:pStyle w:val="HTML"/>
      </w:pPr>
      <w:r>
        <w:t>______________</w:t>
      </w:r>
      <w:r>
        <w:t>____________________________________________________</w:t>
      </w:r>
    </w:p>
    <w:p w:rsidR="00000000" w:rsidRDefault="00912F04">
      <w:pPr>
        <w:pStyle w:val="HTML"/>
      </w:pPr>
      <w:r>
        <w:t>(телефон, факс)</w:t>
      </w:r>
    </w:p>
    <w:p w:rsidR="00000000" w:rsidRDefault="00912F04">
      <w:pPr>
        <w:pStyle w:val="HTML"/>
      </w:pPr>
      <w:r>
        <w:t>векселя,  выпущенные  Министерством  финансов Российской Федерации</w:t>
      </w:r>
    </w:p>
    <w:p w:rsidR="00000000" w:rsidRDefault="00912F04">
      <w:pPr>
        <w:pStyle w:val="HTML"/>
      </w:pPr>
      <w:r>
        <w:t>1 сентября  1995  года,  серии __-АПК со сроком погашения не ранее</w:t>
      </w:r>
    </w:p>
    <w:p w:rsidR="00000000" w:rsidRDefault="00912F04">
      <w:pPr>
        <w:pStyle w:val="HTML"/>
      </w:pPr>
      <w:r>
        <w:t xml:space="preserve">31 августа ____ года на общую сумму _________ рублей </w:t>
      </w:r>
      <w:r>
        <w:t>_____ копеек,</w:t>
      </w:r>
    </w:p>
    <w:p w:rsidR="00000000" w:rsidRDefault="00912F04">
      <w:pPr>
        <w:pStyle w:val="HTML"/>
      </w:pPr>
      <w:r>
        <w:t>в количестве ______________ штук, в т.ч.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>(деноминированные рубли)</w:t>
      </w:r>
    </w:p>
    <w:p w:rsidR="00000000" w:rsidRDefault="00912F04">
      <w:pPr>
        <w:pStyle w:val="HTML"/>
      </w:pPr>
      <w:r>
        <w:t>------------------------------------------------------------------</w:t>
      </w:r>
    </w:p>
    <w:p w:rsidR="00000000" w:rsidRDefault="00912F04">
      <w:pPr>
        <w:pStyle w:val="HTML"/>
      </w:pPr>
      <w:r>
        <w:t>¦     Номинал       ¦    Количество     ¦         Сумма          ¦</w:t>
      </w:r>
    </w:p>
    <w:p w:rsidR="00000000" w:rsidRDefault="00912F04">
      <w:pPr>
        <w:pStyle w:val="HTML"/>
      </w:pPr>
      <w:r>
        <w:t>+-------------------+-------------------+</w:t>
      </w:r>
      <w:r>
        <w:t>------------------------+</w:t>
      </w:r>
    </w:p>
    <w:p w:rsidR="00000000" w:rsidRDefault="00912F04">
      <w:pPr>
        <w:pStyle w:val="HTML"/>
      </w:pPr>
      <w:r>
        <w:t>¦10 тыс. руб.       ¦                   ¦                        ¦</w:t>
      </w:r>
    </w:p>
    <w:p w:rsidR="00000000" w:rsidRDefault="00912F04">
      <w:pPr>
        <w:pStyle w:val="HTML"/>
      </w:pPr>
      <w:r>
        <w:t>+-------------------+-------------------+------------------------+</w:t>
      </w:r>
    </w:p>
    <w:p w:rsidR="00000000" w:rsidRDefault="00912F04">
      <w:pPr>
        <w:pStyle w:val="HTML"/>
      </w:pPr>
      <w:r>
        <w:t>¦50 тыс. руб.       ¦                   ¦                        ¦</w:t>
      </w:r>
    </w:p>
    <w:p w:rsidR="00000000" w:rsidRDefault="00912F04">
      <w:pPr>
        <w:pStyle w:val="HTML"/>
      </w:pPr>
      <w:r>
        <w:t>+-------------------+-------------------+------------------------+</w:t>
      </w:r>
    </w:p>
    <w:p w:rsidR="00000000" w:rsidRDefault="00912F04">
      <w:pPr>
        <w:pStyle w:val="HTML"/>
      </w:pPr>
      <w:r>
        <w:t>¦100 тыс. руб.      ¦                   ¦                        ¦</w:t>
      </w:r>
    </w:p>
    <w:p w:rsidR="00000000" w:rsidRDefault="00912F04">
      <w:pPr>
        <w:pStyle w:val="HTML"/>
      </w:pPr>
      <w:r>
        <w:t>+-------------------+-------------------+------------------------+</w:t>
      </w:r>
    </w:p>
    <w:p w:rsidR="00000000" w:rsidRDefault="00912F04">
      <w:pPr>
        <w:pStyle w:val="HTML"/>
      </w:pPr>
      <w:r>
        <w:t xml:space="preserve">¦Свободный          ¦                   ¦              </w:t>
      </w:r>
      <w:r>
        <w:t xml:space="preserve">          ¦</w:t>
      </w:r>
    </w:p>
    <w:p w:rsidR="00000000" w:rsidRDefault="00912F04">
      <w:pPr>
        <w:pStyle w:val="HTML"/>
      </w:pPr>
      <w:r>
        <w:t>+-------------------+-------------------+------------------------+</w:t>
      </w:r>
    </w:p>
    <w:p w:rsidR="00000000" w:rsidRDefault="00912F04">
      <w:pPr>
        <w:pStyle w:val="HTML"/>
      </w:pPr>
      <w:r>
        <w:t>¦Всего              ¦                   ¦                        ¦</w:t>
      </w:r>
    </w:p>
    <w:p w:rsidR="00000000" w:rsidRDefault="00912F04">
      <w:pPr>
        <w:pStyle w:val="HTML"/>
      </w:pPr>
      <w:r>
        <w:t>--------------------+-------------------+-------------------------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 xml:space="preserve">Средства в счет погашения векселей просим </w:t>
      </w:r>
      <w:r>
        <w:t>перечислить:</w:t>
      </w:r>
    </w:p>
    <w:p w:rsidR="00000000" w:rsidRDefault="00912F04">
      <w:pPr>
        <w:pStyle w:val="HTML"/>
      </w:pPr>
      <w:r>
        <w:t>_____________________________________________________.</w:t>
      </w:r>
    </w:p>
    <w:p w:rsidR="00000000" w:rsidRDefault="00912F04">
      <w:pPr>
        <w:pStyle w:val="HTML"/>
      </w:pPr>
      <w:r>
        <w:t>(банковские реквизиты)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>Должность        Руководителя организации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>Ф.И.О.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>Подпись          Главного бухгалтера организации-векселедержателя</w:t>
      </w:r>
    </w:p>
    <w:p w:rsidR="00000000" w:rsidRDefault="00912F04">
      <w:pPr>
        <w:pStyle w:val="HTML"/>
      </w:pPr>
    </w:p>
    <w:p w:rsidR="00000000" w:rsidRDefault="00912F04">
      <w:pPr>
        <w:pStyle w:val="HTML"/>
      </w:pPr>
      <w:r>
        <w:t>Дата, печать векселедержателя.</w:t>
      </w:r>
    </w:p>
    <w:p w:rsidR="00000000" w:rsidRDefault="0091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F04">
      <w:pPr>
        <w:pStyle w:val="right"/>
      </w:pPr>
      <w:r>
        <w:lastRenderedPageBreak/>
        <w:t>Источник - При</w:t>
      </w:r>
      <w:r>
        <w:t>каз Минфина России от 19.07.2005 № 95Н</w:t>
      </w:r>
    </w:p>
    <w:p w:rsidR="00000000" w:rsidRDefault="00912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https://порядокправа.рф/obrazecy/zayavlenie_na_pogashenie_vekselej_vypushhennyx_ministerstvom_finansov_rossijskoj_federacii_dlya_yuridiche.htm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F04"/>
    <w:rsid w:val="0091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00DB9A-4943-4E24-8EF1-CBA4859E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gashenie_vekselej_vypushhennyx_ministerstvom_finansov_rossijskoj_federacii_dlya_yurid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погашение векселей, выпущенных Министерством финансов Российской Федерации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