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13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конкурсного управляющего в арбитражный суд о рассмотрении возникших разногласий </w:t>
      </w:r>
      <w:r>
        <w:rPr>
          <w:rFonts w:eastAsia="Times New Roman"/>
        </w:rPr>
        <w:t>между конкурсным управляющим и органом местного самоуправления или федеральным органом исполнительной власти, связанных с передачей имущества должника, которое предлагалось к продаже, но не было продано в ходе конкурсного производства, и на которое отсутст</w:t>
      </w:r>
      <w:r>
        <w:rPr>
          <w:rFonts w:eastAsia="Times New Roman"/>
        </w:rPr>
        <w:t>вуют заявления о правах собственника имущества должника - унитарного предприятия, учредителей (участников) должника</w:t>
      </w:r>
    </w:p>
    <w:p w:rsidR="00000000" w:rsidRDefault="000B213D">
      <w:pPr>
        <w:pStyle w:val="HTML"/>
      </w:pPr>
      <w:r>
        <w:t xml:space="preserve">                            В Арбитражный суд _________________________  </w:t>
      </w:r>
      <w:r>
        <w:rPr>
          <w:vertAlign w:val="superscript"/>
        </w:rPr>
        <w:t>1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Заявитель: ____________________________________</w:t>
      </w:r>
    </w:p>
    <w:p w:rsidR="00000000" w:rsidRDefault="000B213D">
      <w:pPr>
        <w:pStyle w:val="HTML"/>
      </w:pPr>
      <w:r>
        <w:t>(Ф.И.О. конкурсн</w:t>
      </w:r>
      <w:r>
        <w:t>ого управляющего)</w:t>
      </w:r>
    </w:p>
    <w:p w:rsidR="00000000" w:rsidRDefault="000B213D">
      <w:pPr>
        <w:pStyle w:val="HTML"/>
      </w:pPr>
      <w:r>
        <w:t>адрес: _______________________________________,</w:t>
      </w:r>
    </w:p>
    <w:p w:rsidR="00000000" w:rsidRDefault="000B213D">
      <w:pPr>
        <w:pStyle w:val="HTML"/>
      </w:pPr>
      <w:r>
        <w:t>телефон: _______________, факс: ______________,</w:t>
      </w:r>
    </w:p>
    <w:p w:rsidR="00000000" w:rsidRDefault="000B213D">
      <w:pPr>
        <w:pStyle w:val="HTML"/>
      </w:pPr>
      <w:r>
        <w:t>адрес электронной почты: ______________________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Представитель Заявителя: ______________________</w:t>
      </w:r>
    </w:p>
    <w:p w:rsidR="00000000" w:rsidRDefault="000B213D">
      <w:pPr>
        <w:pStyle w:val="HTML"/>
      </w:pPr>
      <w:r>
        <w:t>(данные с учетом ст. 59 АПК РФ)</w:t>
      </w:r>
    </w:p>
    <w:p w:rsidR="00000000" w:rsidRDefault="000B213D">
      <w:pPr>
        <w:pStyle w:val="HTML"/>
      </w:pPr>
      <w:r>
        <w:t>адрес: ______</w:t>
      </w:r>
      <w:r>
        <w:t>_________________________________,</w:t>
      </w:r>
    </w:p>
    <w:p w:rsidR="00000000" w:rsidRDefault="000B213D">
      <w:pPr>
        <w:pStyle w:val="HTML"/>
      </w:pPr>
      <w:r>
        <w:t>телефон: _______________, факс: ______________,</w:t>
      </w:r>
    </w:p>
    <w:p w:rsidR="00000000" w:rsidRDefault="000B213D">
      <w:pPr>
        <w:pStyle w:val="HTML"/>
      </w:pPr>
      <w:r>
        <w:t>адрес электронной почты: ______________________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_______________________________________________</w:t>
      </w:r>
    </w:p>
    <w:p w:rsidR="00000000" w:rsidRDefault="000B213D">
      <w:pPr>
        <w:pStyle w:val="HTML"/>
      </w:pPr>
      <w:r>
        <w:t>(Орган местного самоуправления/</w:t>
      </w:r>
    </w:p>
    <w:p w:rsidR="00000000" w:rsidRDefault="000B213D">
      <w:pPr>
        <w:pStyle w:val="HTML"/>
      </w:pPr>
      <w:r>
        <w:t>федеральный орган исполнительной власти)</w:t>
      </w:r>
    </w:p>
    <w:p w:rsidR="00000000" w:rsidRDefault="000B213D">
      <w:pPr>
        <w:pStyle w:val="HTML"/>
      </w:pPr>
      <w:r>
        <w:t>адр</w:t>
      </w:r>
      <w:r>
        <w:t>ес: _______________________________________,</w:t>
      </w:r>
    </w:p>
    <w:p w:rsidR="00000000" w:rsidRDefault="000B213D">
      <w:pPr>
        <w:pStyle w:val="HTML"/>
      </w:pPr>
      <w:r>
        <w:t>телефон: _______________, факс: ______________,</w:t>
      </w:r>
    </w:p>
    <w:p w:rsidR="00000000" w:rsidRDefault="000B213D">
      <w:pPr>
        <w:pStyle w:val="HTML"/>
      </w:pPr>
      <w:r>
        <w:t>адрес электронной почты: ______________________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Дело N ________________________________________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Должник: ______________________________________</w:t>
      </w:r>
    </w:p>
    <w:p w:rsidR="00000000" w:rsidRDefault="000B213D">
      <w:pPr>
        <w:pStyle w:val="HTML"/>
      </w:pPr>
      <w:r>
        <w:t>(наименование или</w:t>
      </w:r>
      <w:r>
        <w:t xml:space="preserve"> Ф.И.О.)</w:t>
      </w:r>
    </w:p>
    <w:p w:rsidR="00000000" w:rsidRDefault="000B213D">
      <w:pPr>
        <w:pStyle w:val="HTML"/>
      </w:pPr>
      <w:r>
        <w:t>адрес: _______________________________________,</w:t>
      </w:r>
    </w:p>
    <w:p w:rsidR="00000000" w:rsidRDefault="000B213D">
      <w:pPr>
        <w:pStyle w:val="HTML"/>
      </w:pPr>
      <w:r>
        <w:t>телефон: _______________, факс: ______________,</w:t>
      </w:r>
    </w:p>
    <w:p w:rsidR="00000000" w:rsidRDefault="000B213D">
      <w:pPr>
        <w:pStyle w:val="HTML"/>
      </w:pPr>
      <w:r>
        <w:t>адрес электронной почты: ______________________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Кредитор: _____________________________________</w:t>
      </w:r>
    </w:p>
    <w:p w:rsidR="00000000" w:rsidRDefault="000B213D">
      <w:pPr>
        <w:pStyle w:val="HTML"/>
      </w:pPr>
      <w:r>
        <w:t>(наименование или Ф.И.О.)</w:t>
      </w:r>
    </w:p>
    <w:p w:rsidR="00000000" w:rsidRDefault="000B213D">
      <w:pPr>
        <w:pStyle w:val="HTML"/>
      </w:pPr>
      <w:r>
        <w:t>адрес: _______________________________________,</w:t>
      </w:r>
    </w:p>
    <w:p w:rsidR="00000000" w:rsidRDefault="000B213D">
      <w:pPr>
        <w:pStyle w:val="HTML"/>
      </w:pPr>
      <w:r>
        <w:t>телефон: _______________, факс: ______________,</w:t>
      </w:r>
    </w:p>
    <w:p w:rsidR="00000000" w:rsidRDefault="000B213D">
      <w:pPr>
        <w:pStyle w:val="HTML"/>
      </w:pPr>
      <w:r>
        <w:t>адрес электронной почты: ______________________</w:t>
      </w:r>
    </w:p>
    <w:p w:rsidR="00000000" w:rsidRDefault="000B213D">
      <w:pPr>
        <w:pStyle w:val="HTML"/>
      </w:pPr>
    </w:p>
    <w:p w:rsidR="00000000" w:rsidRDefault="000B213D">
      <w:pPr>
        <w:pStyle w:val="HTML"/>
      </w:pPr>
      <w:r>
        <w:t>Госпошлина _____________________________ рублей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3"/>
        <w:rPr>
          <w:rFonts w:eastAsia="Times New Roman"/>
        </w:rPr>
      </w:pPr>
      <w:r>
        <w:rPr>
          <w:rFonts w:eastAsia="Times New Roman"/>
        </w:rPr>
        <w:t>ЗАЯВЛЕНИЕ конкурсного управляющего о рассмотрении возникших ра</w:t>
      </w:r>
      <w:r>
        <w:rPr>
          <w:rFonts w:eastAsia="Times New Roman"/>
        </w:rPr>
        <w:t>зногласий, связанных с передачей имущества должника</w:t>
      </w:r>
    </w:p>
    <w:p w:rsidR="00000000" w:rsidRDefault="000B213D">
      <w:pPr>
        <w:pStyle w:val="HTML"/>
      </w:pPr>
      <w:r>
        <w:t xml:space="preserve">    Арбитражный суд _______________________________________________ по делу</w:t>
      </w:r>
    </w:p>
    <w:p w:rsidR="00000000" w:rsidRDefault="000B213D">
      <w:pPr>
        <w:pStyle w:val="HTML"/>
      </w:pPr>
      <w:r>
        <w:t>N ____________ от "___"_________ ___ г. признал несостоятельным (банкротом)</w:t>
      </w:r>
    </w:p>
    <w:p w:rsidR="00000000" w:rsidRDefault="000B213D">
      <w:pPr>
        <w:pStyle w:val="HTML"/>
      </w:pPr>
      <w:r>
        <w:t>Должника ___________________________________________</w:t>
      </w:r>
      <w:r>
        <w:t>__ и открыл в отношении</w:t>
      </w:r>
    </w:p>
    <w:p w:rsidR="00000000" w:rsidRDefault="000B213D">
      <w:pPr>
        <w:pStyle w:val="HTML"/>
      </w:pPr>
      <w:r>
        <w:t>(наименование или Ф.И.О. Должника)</w:t>
      </w:r>
    </w:p>
    <w:p w:rsidR="00000000" w:rsidRDefault="000B213D">
      <w:pPr>
        <w:pStyle w:val="HTML"/>
      </w:pPr>
      <w:r>
        <w:t>его конкурсное производство, что подтверждается __________________________.</w:t>
      </w:r>
    </w:p>
    <w:p w:rsidR="00000000" w:rsidRDefault="000B213D">
      <w:pPr>
        <w:pStyle w:val="just"/>
      </w:pPr>
      <w:r>
        <w:t>В ходе конкурсного производства были произведены расчеты со всеми конкурсными кредиторами, а именно: ____________________</w:t>
      </w:r>
      <w:r>
        <w:t>______, что подтверждается _________________________. После расчета с конкурсными кредиторами осталось имущество, а именно: __________________________, что подтверждается _________________________. От принятия данного имущества для погашения своих требован</w:t>
      </w:r>
      <w:r>
        <w:t>ий кредиторы отказались, что подтверждается ________________________. Имущество предлагалось к продаже, но не было продано в ходе конкурсного производства, что подтверждается ____________________________. На данное имущество также отсутствовали заявления с</w:t>
      </w:r>
      <w:r>
        <w:t>обственника имущества Должника - унитарного предприятия, учредителей (участников) Должника о правах.</w:t>
      </w:r>
    </w:p>
    <w:p w:rsidR="00000000" w:rsidRDefault="000B213D">
      <w:pPr>
        <w:pStyle w:val="just"/>
      </w:pPr>
      <w:r>
        <w:t>В соответствии с п. 1 ст. 148 ФЗ "О несостоятельности (банкротстве)" при отказе кредиторов от принятия имущества для погашения своих требований, которое пр</w:t>
      </w:r>
      <w:r>
        <w:t>едлагалось к продаже, но не было продано в ходе конкурсного производства, и при отсутствии заявлений собственника имущества должника - унитарного предприятия, учредителей (участников) должника о правах на указанное имущество конкурсный управляющий направля</w:t>
      </w:r>
      <w:r>
        <w:t>ет подписанный им акт о передаче указанного имущества должника в органы местного самоуправления по месту нахождения имущества должника или в соответствующий федеральный орган исполнительной власти.</w:t>
      </w:r>
    </w:p>
    <w:p w:rsidR="00000000" w:rsidRDefault="000B213D">
      <w:pPr>
        <w:pStyle w:val="just"/>
      </w:pPr>
      <w:r>
        <w:t xml:space="preserve">В связи с данным обстоятельством, руководствуясь п. 1 ст. </w:t>
      </w:r>
      <w:r>
        <w:t>148 Федерального закона "О несостоятельности (банкротстве)", Конкурсный управляющий направил в орган местного самоуправления (федеральный орган исполнительной власти) подписанный акт приема-передачи имущества, что подтверждается ___________________________</w:t>
      </w:r>
      <w:r>
        <w:t>.</w:t>
      </w:r>
    </w:p>
    <w:p w:rsidR="00000000" w:rsidRDefault="000B213D">
      <w:pPr>
        <w:pStyle w:val="just"/>
      </w:pPr>
      <w:r>
        <w:t>Однако акт приема-передачи не был подписан со стороны органа местного самоуправления (федерального органа исполнительной власти), что подтверждается _________________________. В адрес Конкурсного управляющего поступил протокол разногласий, в котором орга</w:t>
      </w:r>
      <w:r>
        <w:t>н местного самоуправления (федеральный орган исполнительной власти) изложил свои возражения относительно принятия имущества, что подтверждается ____________________________. В ходе рассмотрения протокола разногласий между сторонами не было достигнуто согла</w:t>
      </w:r>
      <w:r>
        <w:t>сия по условиям передачи имущества.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just"/>
      </w:pPr>
      <w:r>
        <w:t>В соответствии с п. 4 ст. 148 Федерального закона "О несостоятельности (банкротстве)" при отклонении данного протокола конкурсный управляющий обязан обратиться в арбитражный суд, в производстве которого находится дело о</w:t>
      </w:r>
      <w:r>
        <w:t xml:space="preserve"> банкротстве, с заявлением о рассмотрении возникших разногласий.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just"/>
      </w:pPr>
      <w:r>
        <w:t>На основании изложенного, руководствуясь п. 4 ст. 148 Федерального закона "О несостоятельности (банкротстве)", ч. 1 ст. 41, ст. ст. 125, 126, 223 АПК РФ,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B213D">
      <w:pPr>
        <w:pStyle w:val="just"/>
      </w:pPr>
      <w:r>
        <w:t>Рассмотреть разногласия, воз</w:t>
      </w:r>
      <w:r>
        <w:t>никшие между Конкурсным управляющим и органом местного самоуправления (федеральным органом исполнительной власти) при передаче имущества Должника.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just"/>
      </w:pPr>
      <w:r>
        <w:t>Приложение:</w:t>
      </w:r>
    </w:p>
    <w:p w:rsidR="00000000" w:rsidRDefault="000B213D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0B213D">
      <w:pPr>
        <w:pStyle w:val="just"/>
      </w:pPr>
      <w:r>
        <w:t xml:space="preserve">2. Документы, подтверждающие обстоятельства, </w:t>
      </w:r>
      <w:r>
        <w:t>на которых Заявитель основывает свои требования.</w:t>
      </w:r>
    </w:p>
    <w:p w:rsidR="00000000" w:rsidRDefault="000B213D">
      <w:pPr>
        <w:pStyle w:val="just"/>
      </w:pPr>
      <w:r>
        <w:t>3. Доверенность или иные документы, подтверждающие полномочия на подписание заявления.</w:t>
      </w:r>
    </w:p>
    <w:p w:rsidR="00000000" w:rsidRDefault="000B213D">
      <w:pPr>
        <w:pStyle w:val="just"/>
      </w:pPr>
      <w:r>
        <w:t>4. Копия Акта приема-передачи имущества от "___"________ ___ г.</w:t>
      </w:r>
    </w:p>
    <w:p w:rsidR="00000000" w:rsidRDefault="000B213D">
      <w:pPr>
        <w:pStyle w:val="just"/>
      </w:pPr>
      <w:r>
        <w:t>5. Копия протокола разногласий от "___"________ ___ г.</w:t>
      </w:r>
    </w:p>
    <w:p w:rsidR="00000000" w:rsidRDefault="000B213D">
      <w:pPr>
        <w:pStyle w:val="just"/>
      </w:pPr>
      <w:r>
        <w:t>6</w:t>
      </w:r>
      <w:r>
        <w:t>. Копия квитанции об уплате госпошлины.</w:t>
      </w:r>
    </w:p>
    <w:p w:rsidR="00000000" w:rsidRDefault="000B213D">
      <w:pPr>
        <w:pStyle w:val="just"/>
      </w:pPr>
      <w:r>
        <w:t>7. Доверенность Представителя от "___" _____________ г. N ________.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just"/>
      </w:pPr>
      <w:r>
        <w:t>Заявитель (Представитель)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just"/>
      </w:pPr>
      <w:r>
        <w:t>____________________/___________________/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just"/>
      </w:pPr>
      <w:r>
        <w:t>"__"________ ___ г.</w:t>
      </w:r>
    </w:p>
    <w:p w:rsidR="00000000" w:rsidRDefault="000B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3D">
      <w:pPr>
        <w:pStyle w:val="sel"/>
        <w:divId w:val="1055397615"/>
      </w:pPr>
      <w:r>
        <w:t>1 В соответствии с п. 1 ст. 223 АПК РФ дела о несостояте</w:t>
      </w:r>
      <w:r>
        <w:t>льности (банкротстве) рассматриваются арбитражным судом по правилам, предусмотренным АПК РФ, с особенностями, установленными федеральными законами, регулирующими вопросы несостоятельности (банкротства).</w:t>
      </w:r>
    </w:p>
    <w:p w:rsidR="00000000" w:rsidRDefault="000B2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enie_konkursnogo_upravlyayushhego_v_arbitrazhnyj_sud_o_rassmotrenii_voznikshix_raznoglasij_mezhdu_konk.htm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3D"/>
    <w:rsid w:val="000B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00530-BEE7-4DF9-AA93-1F68E456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39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onkursnogo_upravlyayushhego_v_arbitrazhnyj_sud_o_rassmotrenii_voznikshix_raznoglasij_mezhdu_ko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управляющего в арбитражный суд о рассмотрении возникших разногласий между конкурсным управляющим и органом местного самоуправления или федеральным органом исполнительной власти, связанных с передачей имущества должника, которое предлагалось к продаже, но не было продано в ходе конкурсного производства, и на которое отсутствуют заявления о правах собственника имущества должника - унитарного предприятия, учредителей (участников)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