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C3B">
      <w:pPr>
        <w:pStyle w:val="1"/>
        <w:rPr>
          <w:rFonts w:eastAsia="Times New Roman"/>
        </w:rPr>
      </w:pPr>
      <w:r>
        <w:rPr>
          <w:rFonts w:eastAsia="Times New Roman"/>
        </w:rPr>
        <w:t>Заявка на средства федерального бюджета для предоставления бюджетного кредита на пополнение остатков средств на счетах бюджетов субъектов Российской Федерации (местных бюджетов)</w:t>
      </w:r>
    </w:p>
    <w:p w:rsidR="00000000" w:rsidRDefault="00CE5C3B">
      <w:pPr>
        <w:pStyle w:val="right"/>
      </w:pPr>
      <w:r>
        <w:t>Приложение N 8 к Порядку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(местных бюджетов), утвержденному приказом</w:t>
      </w:r>
    </w:p>
    <w:p w:rsidR="00000000" w:rsidRDefault="00CE5C3B">
      <w:pPr>
        <w:pStyle w:val="right"/>
      </w:pPr>
      <w:r>
        <w:t xml:space="preserve">Федерального казначейства </w:t>
      </w:r>
      <w:r>
        <w:br/>
        <w:t>от 09.12.2013 N 285</w:t>
      </w:r>
    </w:p>
    <w:p w:rsidR="00000000" w:rsidRDefault="00CE5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3B">
      <w:pPr>
        <w:pStyle w:val="HTML"/>
      </w:pPr>
      <w:r>
        <w:t xml:space="preserve">                  Заявка на средства федерального бюджета</w:t>
      </w:r>
    </w:p>
    <w:p w:rsidR="00000000" w:rsidRDefault="00CE5C3B">
      <w:pPr>
        <w:pStyle w:val="HTML"/>
      </w:pPr>
      <w:r>
        <w:t>для предоставления бюджетного кредита на пополнение остатков</w:t>
      </w:r>
    </w:p>
    <w:p w:rsidR="00000000" w:rsidRDefault="00CE5C3B">
      <w:pPr>
        <w:pStyle w:val="HTML"/>
      </w:pPr>
      <w:r>
        <w:t>средств на счетах бюджетов субъектов Российской Федерации</w:t>
      </w:r>
    </w:p>
    <w:p w:rsidR="00000000" w:rsidRDefault="00CE5C3B">
      <w:pPr>
        <w:pStyle w:val="HTML"/>
      </w:pPr>
      <w:r>
        <w:t>(местных бюджетов)</w:t>
      </w:r>
    </w:p>
    <w:p w:rsidR="00000000" w:rsidRDefault="00CE5C3B">
      <w:pPr>
        <w:pStyle w:val="HTML"/>
      </w:pPr>
    </w:p>
    <w:p w:rsidR="00000000" w:rsidRDefault="00CE5C3B">
      <w:pPr>
        <w:pStyle w:val="HTML"/>
      </w:pPr>
      <w:r>
        <w:t>N _________</w:t>
      </w:r>
      <w:r>
        <w:t>__</w:t>
      </w:r>
    </w:p>
    <w:p w:rsidR="00000000" w:rsidRDefault="00CE5C3B">
      <w:pPr>
        <w:pStyle w:val="HTML"/>
      </w:pPr>
      <w:r>
        <w:rPr>
          <w:vertAlign w:val="superscript"/>
        </w:rPr>
        <w:t>1</w:t>
      </w:r>
      <w:r>
        <w:t xml:space="preserve">  (номер)</w:t>
      </w:r>
    </w:p>
    <w:p w:rsidR="00000000" w:rsidRDefault="00CE5C3B">
      <w:pPr>
        <w:pStyle w:val="HTML"/>
      </w:pPr>
    </w:p>
    <w:p w:rsidR="00000000" w:rsidRDefault="00CE5C3B">
      <w:pPr>
        <w:pStyle w:val="HTML"/>
      </w:pPr>
      <w:r>
        <w:t>-----------------</w:t>
      </w:r>
    </w:p>
    <w:p w:rsidR="00000000" w:rsidRDefault="00CE5C3B">
      <w:pPr>
        <w:pStyle w:val="HTML"/>
      </w:pPr>
      <w:r>
        <w:t>¦     Коды      ¦</w:t>
      </w:r>
    </w:p>
    <w:p w:rsidR="00000000" w:rsidRDefault="00CE5C3B">
      <w:pPr>
        <w:pStyle w:val="HTML"/>
      </w:pPr>
      <w:r>
        <w:t>+---------------+</w:t>
      </w:r>
    </w:p>
    <w:p w:rsidR="00000000" w:rsidRDefault="00CE5C3B">
      <w:pPr>
        <w:pStyle w:val="HTML"/>
      </w:pPr>
      <w:r>
        <w:t>Форма по КФД ¦               ¦</w:t>
      </w:r>
    </w:p>
    <w:p w:rsidR="00000000" w:rsidRDefault="00CE5C3B">
      <w:pPr>
        <w:pStyle w:val="HTML"/>
      </w:pPr>
      <w:r>
        <w:t>+---------------+</w:t>
      </w:r>
    </w:p>
    <w:p w:rsidR="00000000" w:rsidRDefault="00CE5C3B">
      <w:pPr>
        <w:pStyle w:val="HTML"/>
      </w:pPr>
      <w:r>
        <w:t>Дата ¦               ¦</w:t>
      </w:r>
    </w:p>
    <w:p w:rsidR="00000000" w:rsidRDefault="00CE5C3B">
      <w:pPr>
        <w:pStyle w:val="HTML"/>
      </w:pPr>
      <w:r>
        <w:t>+---------------+</w:t>
      </w:r>
    </w:p>
    <w:p w:rsidR="00000000" w:rsidRDefault="00CE5C3B">
      <w:pPr>
        <w:pStyle w:val="HTML"/>
      </w:pPr>
      <w:r>
        <w:t>по КОФК ¦               ¦</w:t>
      </w:r>
    </w:p>
    <w:p w:rsidR="00000000" w:rsidRDefault="00CE5C3B">
      <w:pPr>
        <w:pStyle w:val="HTML"/>
      </w:pPr>
      <w:r>
        <w:t>_____________________________________                     +------------</w:t>
      </w:r>
      <w:r>
        <w:t>---+</w:t>
      </w:r>
    </w:p>
    <w:p w:rsidR="00000000" w:rsidRDefault="00CE5C3B">
      <w:pPr>
        <w:pStyle w:val="HTML"/>
      </w:pPr>
      <w:r>
        <w:t>(наименование территориального органа      Дата получения ¦               ¦</w:t>
      </w:r>
    </w:p>
    <w:p w:rsidR="00000000" w:rsidRDefault="00CE5C3B">
      <w:pPr>
        <w:pStyle w:val="HTML"/>
      </w:pPr>
      <w:r>
        <w:t>Федерального казначейства)                        средств ¦               ¦</w:t>
      </w:r>
    </w:p>
    <w:p w:rsidR="00000000" w:rsidRDefault="00CE5C3B">
      <w:pPr>
        <w:pStyle w:val="HTML"/>
      </w:pPr>
      <w:r>
        <w:t>+---------------+</w:t>
      </w:r>
    </w:p>
    <w:p w:rsidR="00000000" w:rsidRDefault="00CE5C3B">
      <w:pPr>
        <w:pStyle w:val="HTML"/>
      </w:pPr>
      <w:r>
        <w:t>Единица измерения: руб.                           по ОКЕИ ¦               ¦</w:t>
      </w:r>
    </w:p>
    <w:p w:rsidR="00000000" w:rsidRDefault="00CE5C3B">
      <w:pPr>
        <w:pStyle w:val="HTML"/>
      </w:pPr>
      <w:r>
        <w:t>-----</w:t>
      </w:r>
      <w:r>
        <w:t>------------</w:t>
      </w:r>
    </w:p>
    <w:p w:rsidR="00000000" w:rsidRDefault="00CE5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3B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бюджета Срок предоставления кредита Сумма кредита Сумма кредитов (нарастающим итогом по данной Заявке) Способ организации кассового обслуживания Входящий регистрационный номер кредитного договора 1 2 3 4 5 6 7 1.</w:t>
      </w:r>
    </w:p>
    <w:p w:rsidR="00000000" w:rsidRDefault="00CE5C3B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CE5C3B">
      <w:pPr>
        <w:pStyle w:val="HTML"/>
      </w:pPr>
      <w:r>
        <w:t xml:space="preserve">    </w:t>
      </w:r>
      <w:r>
        <w:t>(от территориального органа Федерального казначейства)</w:t>
      </w:r>
    </w:p>
    <w:p w:rsidR="00000000" w:rsidRDefault="00CE5C3B">
      <w:pPr>
        <w:pStyle w:val="HTML"/>
      </w:pPr>
      <w:r>
        <w:t>______________________ / ___________ / _______________</w:t>
      </w:r>
    </w:p>
    <w:p w:rsidR="00000000" w:rsidRDefault="00CE5C3B">
      <w:pPr>
        <w:pStyle w:val="HTML"/>
      </w:pPr>
      <w:r>
        <w:t>(должность)         (подпись)       (Ф.И.О.)</w:t>
      </w:r>
    </w:p>
    <w:p w:rsidR="00000000" w:rsidRDefault="00CE5C3B">
      <w:pPr>
        <w:pStyle w:val="HTML"/>
      </w:pPr>
    </w:p>
    <w:p w:rsidR="00000000" w:rsidRDefault="00CE5C3B">
      <w:pPr>
        <w:pStyle w:val="HTML"/>
      </w:pPr>
      <w:r>
        <w:lastRenderedPageBreak/>
        <w:t>Исполнитель: ___________________; телефон: (___) __________</w:t>
      </w:r>
    </w:p>
    <w:p w:rsidR="00000000" w:rsidRDefault="00CE5C3B">
      <w:pPr>
        <w:pStyle w:val="HTML"/>
      </w:pPr>
      <w:r>
        <w:t>(Ф.И.О.)                 (код)</w:t>
      </w:r>
    </w:p>
    <w:p w:rsidR="00000000" w:rsidRDefault="00CE5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C3B">
      <w:pPr>
        <w:pStyle w:val="sel"/>
        <w:divId w:val="1282149619"/>
      </w:pPr>
      <w:r>
        <w:t>1 Поясне</w:t>
      </w:r>
      <w:r>
        <w:t>ния, приведенные в скобках, при заполнении не указываются.</w:t>
      </w:r>
    </w:p>
    <w:p w:rsidR="00000000" w:rsidRDefault="00CE5C3B">
      <w:pPr>
        <w:pStyle w:val="right"/>
      </w:pPr>
      <w:r>
        <w:t>Источник - Приказ Казначейства России от 09.12.2013 № 285</w:t>
      </w:r>
    </w:p>
    <w:p w:rsidR="00000000" w:rsidRDefault="00CE5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https://порядокправа.рф/obrazecy/zayavka_na_sredstva_federalnogo_byudzheta_dlya_predostavleniya_byudzhetnogo_kredita_na_popolne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nie_ostatkov.htm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3B"/>
    <w:rsid w:val="00CE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B8BDBE-801D-454E-9C0A-9C11EF86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14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sredstva_federalnogo_byudzheta_dlya_predostavleniya_byudzhetnogo_kredita_na_popolnenie_osta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средства федерального бюджета для предоставления бюджетного кредита на пополнение остатков средств на счетах бюджетов субъектов Российской Федерации (местных бюджетов)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2022-08-26T01:50:00Z</dcterms:created>
  <dcterms:modified xsi:type="dcterms:W3CDTF">2022-08-26T01:50:00Z</dcterms:modified>
</cp:coreProperties>
</file>