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0E46">
      <w:pPr>
        <w:pStyle w:val="1"/>
        <w:rPr>
          <w:rFonts w:eastAsia="Times New Roman"/>
        </w:rPr>
      </w:pPr>
      <w:r>
        <w:rPr>
          <w:rFonts w:eastAsia="Times New Roman"/>
        </w:rPr>
        <w:t>Запись о государственной регистрации изменений в учредительных документах (учредительных документов в новой редакции) небанковской кредитной организации, получившей статус банка</w:t>
      </w:r>
    </w:p>
    <w:p w:rsidR="00000000" w:rsidRDefault="005B0E46">
      <w:pPr>
        <w:pStyle w:val="right"/>
      </w:pPr>
      <w:r>
        <w:t>Приложение 2 к Указанию Банка России "</w:t>
      </w:r>
      <w:r>
        <w:t>О порядке представления небанковской кредитной организацией в Банк России документов для принятия Банком России решения о получении небанковской кредитной организацией статуса банка"</w:t>
      </w:r>
    </w:p>
    <w:p w:rsidR="00000000" w:rsidRDefault="005B0E46">
      <w:pPr>
        <w:pStyle w:val="right"/>
      </w:pPr>
      <w:r>
        <w:t>от 19 июня 2003 г. N 1292-У</w:t>
      </w:r>
    </w:p>
    <w:p w:rsidR="00000000" w:rsidRDefault="005B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E46">
      <w:pPr>
        <w:pStyle w:val="HTML"/>
      </w:pPr>
      <w:r>
        <w:t xml:space="preserve">     Учредительные документы утратили силу  </w:t>
      </w:r>
      <w:r>
        <w:rPr>
          <w:vertAlign w:val="superscript"/>
        </w:rPr>
        <w:t>1</w:t>
      </w:r>
      <w:r>
        <w:t xml:space="preserve"> .</w:t>
      </w:r>
    </w:p>
    <w:p w:rsidR="00000000" w:rsidRDefault="005B0E46">
      <w:pPr>
        <w:pStyle w:val="HTML"/>
      </w:pPr>
      <w:r>
        <w:t>Запись  о государственной  регистрации  изменений в учредительные</w:t>
      </w:r>
    </w:p>
    <w:p w:rsidR="00000000" w:rsidRDefault="005B0E46">
      <w:pPr>
        <w:pStyle w:val="HTML"/>
      </w:pPr>
      <w:r>
        <w:t>документы  (учредительных  документов  в новой  редакции) небанковской</w:t>
      </w:r>
    </w:p>
    <w:p w:rsidR="00000000" w:rsidRDefault="005B0E46">
      <w:pPr>
        <w:pStyle w:val="HTML"/>
      </w:pPr>
      <w:r>
        <w:t>кредитной организации, получившей статус банка, внесена</w:t>
      </w:r>
    </w:p>
    <w:p w:rsidR="00000000" w:rsidRDefault="005B0E46">
      <w:pPr>
        <w:pStyle w:val="HTML"/>
      </w:pPr>
      <w:r>
        <w:t>___________________________________________________________</w:t>
      </w:r>
      <w:r>
        <w:t>___________</w:t>
      </w:r>
    </w:p>
    <w:p w:rsidR="00000000" w:rsidRDefault="005B0E46">
      <w:pPr>
        <w:pStyle w:val="HTML"/>
      </w:pPr>
      <w:r>
        <w:t>(наименование уполномоченного регистрирующего органа)</w:t>
      </w:r>
    </w:p>
    <w:p w:rsidR="00000000" w:rsidRDefault="005B0E46">
      <w:pPr>
        <w:pStyle w:val="HTML"/>
      </w:pPr>
    </w:p>
    <w:p w:rsidR="00000000" w:rsidRDefault="005B0E46">
      <w:pPr>
        <w:pStyle w:val="HTML"/>
      </w:pPr>
      <w:r>
        <w:t>в единый государственный реестр</w:t>
      </w:r>
    </w:p>
    <w:p w:rsidR="00000000" w:rsidRDefault="005B0E46">
      <w:pPr>
        <w:pStyle w:val="HTML"/>
      </w:pPr>
      <w:r>
        <w:t>юридических лиц                                 "___"________ 200_ г.,</w:t>
      </w:r>
    </w:p>
    <w:p w:rsidR="00000000" w:rsidRDefault="005B0E46">
      <w:pPr>
        <w:pStyle w:val="HTML"/>
      </w:pPr>
      <w:r>
        <w:t>государственный регистрационный номер _______________________________.</w:t>
      </w:r>
    </w:p>
    <w:p w:rsidR="00000000" w:rsidRDefault="005B0E46">
      <w:pPr>
        <w:pStyle w:val="HTML"/>
      </w:pPr>
      <w:r>
        <w:t>_______________</w:t>
      </w:r>
      <w:r>
        <w:t>_______________________________________________________</w:t>
      </w:r>
    </w:p>
    <w:p w:rsidR="00000000" w:rsidRDefault="005B0E46">
      <w:pPr>
        <w:pStyle w:val="HTML"/>
      </w:pPr>
      <w:r>
        <w:t>(должность уполномоченного лица Департамента лицензирования</w:t>
      </w:r>
    </w:p>
    <w:p w:rsidR="00000000" w:rsidRDefault="005B0E46">
      <w:pPr>
        <w:pStyle w:val="HTML"/>
      </w:pPr>
      <w:r>
        <w:t>деятельности и финансового оздоровления кредитных организаций</w:t>
      </w:r>
    </w:p>
    <w:p w:rsidR="00000000" w:rsidRDefault="005B0E46">
      <w:pPr>
        <w:pStyle w:val="HTML"/>
      </w:pPr>
      <w:r>
        <w:t>Банка России (уполномоченного лица территориального</w:t>
      </w:r>
    </w:p>
    <w:p w:rsidR="00000000" w:rsidRDefault="005B0E46">
      <w:pPr>
        <w:pStyle w:val="HTML"/>
      </w:pPr>
      <w:r>
        <w:t>учреждения Банка России))</w:t>
      </w:r>
    </w:p>
    <w:p w:rsidR="00000000" w:rsidRDefault="005B0E46">
      <w:pPr>
        <w:pStyle w:val="HTML"/>
      </w:pPr>
    </w:p>
    <w:p w:rsidR="00000000" w:rsidRDefault="005B0E46">
      <w:pPr>
        <w:pStyle w:val="HTML"/>
      </w:pPr>
      <w:r>
        <w:t xml:space="preserve">Подпись  </w:t>
      </w:r>
      <w:r>
        <w:rPr>
          <w:vertAlign w:val="superscript"/>
        </w:rPr>
        <w:t>2</w:t>
      </w:r>
      <w:r>
        <w:t xml:space="preserve">   _____________________________</w:t>
      </w:r>
    </w:p>
    <w:p w:rsidR="00000000" w:rsidRDefault="005B0E46">
      <w:pPr>
        <w:pStyle w:val="HTML"/>
      </w:pPr>
      <w:r>
        <w:t>Дата проставления подписи ________________</w:t>
      </w:r>
    </w:p>
    <w:p w:rsidR="00000000" w:rsidRDefault="005B0E4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B0E46">
      <w:pPr>
        <w:pStyle w:val="sel"/>
        <w:divId w:val="535434003"/>
      </w:pPr>
      <w:r>
        <w:t>1 Указанная запись проставляется в случае государственной регистрации учредительных документов небанковской кредитной организации в новой редакции.</w:t>
      </w:r>
    </w:p>
    <w:p w:rsidR="00000000" w:rsidRDefault="005B0E46">
      <w:pPr>
        <w:pStyle w:val="sel"/>
        <w:divId w:val="535434003"/>
      </w:pPr>
      <w:r>
        <w:t xml:space="preserve">2 Подпись Директора </w:t>
      </w:r>
      <w:r>
        <w:t>(Заместителя директора) Департамента лицензирования деятельности и финансового оздоровления кредитных организаций Банка России (руководителя (заместителя руководителя) территориального учреждения Банка России) с расшифровкой его фамилии, имени, отчества, з</w:t>
      </w:r>
      <w:r>
        <w:t>аверенная штампом Департамента лицензирования деятельности и финансового оздоровления кредитных организаций Банка России (печатью территориального учреждения Банка России).</w:t>
      </w:r>
    </w:p>
    <w:p w:rsidR="00000000" w:rsidRDefault="005B0E46">
      <w:pPr>
        <w:pStyle w:val="right"/>
      </w:pPr>
      <w:r>
        <w:t>Источник - Указание Банка России от 19.06.2003 № 1292-У (с изменениями и дополнения</w:t>
      </w:r>
      <w:r>
        <w:t>ми на 2010 год)</w:t>
      </w:r>
    </w:p>
    <w:p w:rsidR="00000000" w:rsidRDefault="005B0E4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https://порядокправа.рф/obrazecy/zapis_o_gosudarstvennoj_registracii_izmenenij_v_uchreditelnyx_dokumentax_uchreditelnyx_dokumentov_.htm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0E46"/>
    <w:rsid w:val="005B0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B36ABDC-45D7-48FA-95BA-F8AB6A6A2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5434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pis_o_gosudarstvennoj_registracii_izmenenij_v_uchreditelnyx_dokumentax_uchreditelnyx_dokumentov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361</Words>
  <Characters>2059</Characters>
  <Application>Microsoft Office Word</Application>
  <DocSecurity>0</DocSecurity>
  <Lines>17</Lines>
  <Paragraphs>4</Paragraphs>
  <ScaleCrop>false</ScaleCrop>
  <Company/>
  <LinksUpToDate>false</LinksUpToDate>
  <CharactersWithSpaces>2416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о государственной регистрации изменений в учредительных документах (учредительных документов в новой редакции) небанковской кредитной организации, получившей статус банка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2022-08-25T21:18:00Z</dcterms:created>
  <dcterms:modified xsi:type="dcterms:W3CDTF">2022-08-25T21:18:00Z</dcterms:modified>
</cp:coreProperties>
</file>