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3A6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экспертизы проекта нормативного правового акта, принимаемого администрацией города Лобня Московской области</w:t>
      </w:r>
    </w:p>
    <w:p w:rsidR="00000000" w:rsidRDefault="003D43A6">
      <w:pPr>
        <w:pStyle w:val="right"/>
      </w:pPr>
      <w:r>
        <w:t>Приложение к Положению о порядке проведения антикоррупционной экспертизы нормативных правовых актов, принимаемых администрацией города Лобня</w:t>
      </w:r>
    </w:p>
    <w:p w:rsidR="00000000" w:rsidRDefault="003D4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3A6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ЭКСПЕРТИЗЫ ПРОЕКТА НОРМАТИВНОГО ПРАВОВОГО АКТА</w:t>
      </w:r>
    </w:p>
    <w:p w:rsidR="00000000" w:rsidRDefault="003D43A6">
      <w:pPr>
        <w:pStyle w:val="HTML"/>
      </w:pPr>
      <w:r>
        <w:t xml:space="preserve">    Правовым   отделом   админ</w:t>
      </w:r>
      <w:r>
        <w:t>истрации   города   Лобня  в  соответствии  с</w:t>
      </w:r>
    </w:p>
    <w:p w:rsidR="00000000" w:rsidRDefault="003D43A6">
      <w:pPr>
        <w:pStyle w:val="HTML"/>
      </w:pPr>
      <w:r>
        <w:t>Федеральным  законом  от 17 июля  2009 г.  N 172-ФЗ  "Об  антикоррупционной</w:t>
      </w:r>
    </w:p>
    <w:p w:rsidR="00000000" w:rsidRDefault="003D43A6">
      <w:pPr>
        <w:pStyle w:val="HTML"/>
      </w:pPr>
      <w:r>
        <w:t>экспертизе  нормативных  правовых  актов  и  проектов  нормативных правовых</w:t>
      </w:r>
    </w:p>
    <w:p w:rsidR="00000000" w:rsidRDefault="003D43A6">
      <w:pPr>
        <w:pStyle w:val="HTML"/>
      </w:pPr>
      <w:r>
        <w:t>актов",  постановлением главы города Лобня от ____________</w:t>
      </w:r>
      <w:r>
        <w:t>______ N ____ "Об</w:t>
      </w:r>
    </w:p>
    <w:p w:rsidR="00000000" w:rsidRDefault="003D43A6">
      <w:pPr>
        <w:pStyle w:val="HTML"/>
      </w:pPr>
      <w:r>
        <w:t>утверждении  Положения  о  порядке  проведения антикоррупционной экспертизы</w:t>
      </w:r>
    </w:p>
    <w:p w:rsidR="00000000" w:rsidRDefault="003D43A6">
      <w:pPr>
        <w:pStyle w:val="HTML"/>
      </w:pPr>
      <w:r>
        <w:t>нормативных  правовых  актов,  принимаемых  администрацией  города  Лобня",</w:t>
      </w:r>
    </w:p>
    <w:p w:rsidR="00000000" w:rsidRDefault="003D43A6">
      <w:pPr>
        <w:pStyle w:val="HTML"/>
      </w:pPr>
      <w:r>
        <w:t>проведена антикоррупционная экспертиза</w:t>
      </w:r>
    </w:p>
    <w:p w:rsidR="00000000" w:rsidRDefault="003D43A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D43A6">
      <w:pPr>
        <w:pStyle w:val="HTML"/>
      </w:pPr>
      <w:r>
        <w:t>(реквизиты нормативного правового акта</w:t>
      </w:r>
    </w:p>
    <w:p w:rsidR="00000000" w:rsidRDefault="003D43A6">
      <w:pPr>
        <w:pStyle w:val="HTML"/>
      </w:pPr>
      <w:r>
        <w:t>(проекта нормативного правового акта)</w:t>
      </w:r>
    </w:p>
    <w:p w:rsidR="00000000" w:rsidRDefault="003D43A6">
      <w:pPr>
        <w:pStyle w:val="HTML"/>
      </w:pPr>
      <w:r>
        <w:t>в  целях  выявления  в  нем  коррупциогенных  факторов  и  их  последующего</w:t>
      </w:r>
    </w:p>
    <w:p w:rsidR="00000000" w:rsidRDefault="003D43A6">
      <w:pPr>
        <w:pStyle w:val="HTML"/>
      </w:pPr>
      <w:r>
        <w:t>устранения.</w:t>
      </w:r>
    </w:p>
    <w:p w:rsidR="00000000" w:rsidRDefault="003D43A6">
      <w:pPr>
        <w:pStyle w:val="HTML"/>
      </w:pPr>
      <w:r>
        <w:t>Вариант 1:</w:t>
      </w:r>
    </w:p>
    <w:p w:rsidR="00000000" w:rsidRDefault="003D43A6">
      <w:pPr>
        <w:pStyle w:val="HTML"/>
      </w:pPr>
      <w:r>
        <w:t>В представленном</w:t>
      </w:r>
    </w:p>
    <w:p w:rsidR="00000000" w:rsidRDefault="003D43A6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D43A6">
      <w:pPr>
        <w:pStyle w:val="HTML"/>
      </w:pPr>
      <w:r>
        <w:t>(реквизиты нормативного правового акта</w:t>
      </w:r>
    </w:p>
    <w:p w:rsidR="00000000" w:rsidRDefault="003D43A6">
      <w:pPr>
        <w:pStyle w:val="HTML"/>
      </w:pPr>
      <w:r>
        <w:t>(проекта нормативного правового акта)</w:t>
      </w:r>
    </w:p>
    <w:p w:rsidR="00000000" w:rsidRDefault="003D43A6">
      <w:pPr>
        <w:pStyle w:val="HTML"/>
      </w:pPr>
      <w:r>
        <w:t>коррупциогенные факторы не выявлены.</w:t>
      </w:r>
    </w:p>
    <w:p w:rsidR="00000000" w:rsidRDefault="003D43A6">
      <w:pPr>
        <w:pStyle w:val="HTML"/>
      </w:pPr>
      <w:r>
        <w:t>Вариант 2:</w:t>
      </w:r>
    </w:p>
    <w:p w:rsidR="00000000" w:rsidRDefault="003D43A6">
      <w:pPr>
        <w:pStyle w:val="HTML"/>
      </w:pPr>
      <w:r>
        <w:t>___________________________________________________________________________</w:t>
      </w:r>
    </w:p>
    <w:p w:rsidR="00000000" w:rsidRDefault="003D43A6">
      <w:pPr>
        <w:pStyle w:val="HTML"/>
      </w:pPr>
      <w:r>
        <w:t>(реквизиты но</w:t>
      </w:r>
      <w:r>
        <w:t>рмативного правового акта</w:t>
      </w:r>
    </w:p>
    <w:p w:rsidR="00000000" w:rsidRDefault="003D43A6">
      <w:pPr>
        <w:pStyle w:val="HTML"/>
      </w:pPr>
      <w:r>
        <w:t>(проекта нормативного правового акта)</w:t>
      </w:r>
    </w:p>
    <w:p w:rsidR="00000000" w:rsidRDefault="003D43A6">
      <w:pPr>
        <w:pStyle w:val="HTML"/>
      </w:pPr>
      <w:r>
        <w:t xml:space="preserve">выявлены коррупциогенные факторы  </w:t>
      </w:r>
      <w:r>
        <w:rPr>
          <w:vertAlign w:val="superscript"/>
        </w:rPr>
        <w:t>1</w:t>
      </w:r>
      <w:r>
        <w:t xml:space="preserve"> .</w:t>
      </w:r>
    </w:p>
    <w:p w:rsidR="00000000" w:rsidRDefault="003D43A6">
      <w:pPr>
        <w:pStyle w:val="HTML"/>
      </w:pPr>
      <w:r>
        <w:t>В целях устранения выявленных коррупциогенных факторов предлагается</w:t>
      </w:r>
    </w:p>
    <w:p w:rsidR="00000000" w:rsidRDefault="003D43A6">
      <w:pPr>
        <w:pStyle w:val="HTML"/>
      </w:pPr>
      <w:r>
        <w:t>___________________________________________________________________________</w:t>
      </w:r>
    </w:p>
    <w:p w:rsidR="00000000" w:rsidRDefault="003D43A6">
      <w:pPr>
        <w:pStyle w:val="HTML"/>
      </w:pPr>
      <w:r>
        <w:t>(указывается способ устранения коррупциогенных факторов: исключение из</w:t>
      </w:r>
    </w:p>
    <w:p w:rsidR="00000000" w:rsidRDefault="003D43A6">
      <w:pPr>
        <w:pStyle w:val="HTML"/>
      </w:pPr>
      <w:r>
        <w:t>текста документа, изложение его в другой редакции, внесение иных изменений</w:t>
      </w:r>
    </w:p>
    <w:p w:rsidR="00000000" w:rsidRDefault="003D43A6">
      <w:pPr>
        <w:pStyle w:val="HTML"/>
      </w:pPr>
      <w:r>
        <w:t>в текст рассматриваемого документа</w:t>
      </w:r>
      <w:r>
        <w:t xml:space="preserve"> либо в иной документ или иной способ)</w:t>
      </w:r>
    </w:p>
    <w:p w:rsidR="00000000" w:rsidRDefault="003D43A6">
      <w:pPr>
        <w:pStyle w:val="HTML"/>
      </w:pPr>
    </w:p>
    <w:p w:rsidR="00000000" w:rsidRDefault="003D43A6">
      <w:pPr>
        <w:pStyle w:val="HTML"/>
      </w:pPr>
      <w:r>
        <w:t>---------------------------------------------------------------------------</w:t>
      </w:r>
    </w:p>
    <w:p w:rsidR="00000000" w:rsidRDefault="003D43A6">
      <w:pPr>
        <w:pStyle w:val="HTML"/>
      </w:pPr>
      <w:r>
        <w:t>¦(наименование должности)  ¦(подпись)    ¦(инициалы, фамилия)             ¦</w:t>
      </w:r>
    </w:p>
    <w:p w:rsidR="00000000" w:rsidRDefault="003D43A6">
      <w:pPr>
        <w:pStyle w:val="HTML"/>
      </w:pPr>
      <w:r>
        <w:t>---------------------------+-------------+----------------------</w:t>
      </w:r>
      <w:r>
        <w:t>-----------</w:t>
      </w:r>
    </w:p>
    <w:p w:rsidR="00000000" w:rsidRDefault="003D43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3A6">
      <w:pPr>
        <w:pStyle w:val="sel"/>
        <w:divId w:val="491067198"/>
      </w:pPr>
      <w:r>
        <w:t>1 Отражаются все положения нормативного правового акта, его проекта или иного документа, в которых выявлены коррупциогенные факторы, с указанием его структурных единиц (разделов, глав, статей, частей, пунктов, подпунктов, абзацев) и соответств</w:t>
      </w:r>
      <w:r>
        <w:t>ующих коррупциогенных факторов со ссылкой на положения методики, утвержденной постановлением Правительства Российской Федерации от 26 февраля 2010 г. N 96).</w:t>
      </w:r>
    </w:p>
    <w:p w:rsidR="00000000" w:rsidRDefault="003D43A6">
      <w:pPr>
        <w:pStyle w:val="right"/>
      </w:pPr>
      <w:r>
        <w:lastRenderedPageBreak/>
        <w:t>Источник - Постановление главы городского округа Лобня МО от 14.05.2010 № 647</w:t>
      </w:r>
    </w:p>
    <w:p w:rsidR="00000000" w:rsidRDefault="003D43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кправа.рф/obrazecy/zaklyuchenie_po_rezultatam_provedeniya_ekspertizy_proekta_normativnogo_pravovogo_akta_prinimaemogo_ad.htm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A6"/>
    <w:rsid w:val="003D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1EBFA-9083-4FE8-96B4-2DFF85BC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6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ekspertizy_proekta_normativnogo_pravovogo_akta_prinimaemogo_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экспертизы проекта нормативного правового акта, принимаемого администрацией города Лобня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2022-08-25T16:34:00Z</dcterms:created>
  <dcterms:modified xsi:type="dcterms:W3CDTF">2022-08-25T16:34:00Z</dcterms:modified>
</cp:coreProperties>
</file>