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251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дополнительной экспертизы проекта административного регламента предоставления муниципальной услуги (исполнения муниципальной функции) в Серпуховском районе Московской области</w:t>
      </w:r>
    </w:p>
    <w:p w:rsidR="00000000" w:rsidRDefault="00D24251">
      <w:pPr>
        <w:pStyle w:val="right"/>
      </w:pPr>
      <w:r>
        <w:t>Приложение к Порядку разработки и утверждения административных регламентов предоставления муниципальных услуг (исполнения муниципальных функций)</w:t>
      </w:r>
    </w:p>
    <w:p w:rsidR="00000000" w:rsidRDefault="00D24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251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ДОПОЛНИТЕЛЬНОЙ ЭКСПЕРТИЗЫ ПРОЕКТА АДМИНИСТРАТИВНОГО РЕГЛАМЕНТА ПРЕДОСТАВЛ</w:t>
      </w:r>
      <w:r>
        <w:rPr>
          <w:rFonts w:eastAsia="Times New Roman"/>
        </w:rPr>
        <w:t>ЕНИЯ МУНИЦИПАЛЬНОЙ УСЛУГИ (ИСПОЛНЕНИЯ МУНИЦИПАЛЬНОЙ ФУНКЦИИ)</w:t>
      </w:r>
    </w:p>
    <w:p w:rsidR="00000000" w:rsidRDefault="00D24251">
      <w:pPr>
        <w:pStyle w:val="HTML"/>
      </w:pPr>
      <w:r>
        <w:t xml:space="preserve">    Юридическим  отделом администрации Серпуховского  муниципального района</w:t>
      </w:r>
    </w:p>
    <w:p w:rsidR="00000000" w:rsidRDefault="00D24251">
      <w:pPr>
        <w:pStyle w:val="HTML"/>
      </w:pPr>
      <w:r>
        <w:t>в   соответствии  с  Порядком  разработки  и  утверждения  административных</w:t>
      </w:r>
    </w:p>
    <w:p w:rsidR="00000000" w:rsidRDefault="00D24251">
      <w:pPr>
        <w:pStyle w:val="HTML"/>
      </w:pPr>
      <w:r>
        <w:t xml:space="preserve">регламентов  предоставления  муниципальных </w:t>
      </w:r>
      <w:r>
        <w:t xml:space="preserve"> услуг (исполнения муниципальных</w:t>
      </w:r>
    </w:p>
    <w:p w:rsidR="00000000" w:rsidRDefault="00D24251">
      <w:pPr>
        <w:pStyle w:val="HTML"/>
      </w:pPr>
      <w:r>
        <w:t>функций) проведена экспертиза _____________________________________________</w:t>
      </w:r>
    </w:p>
    <w:p w:rsidR="00000000" w:rsidRDefault="00D24251">
      <w:pPr>
        <w:pStyle w:val="HTML"/>
      </w:pPr>
      <w:r>
        <w:t>(наименование проекта административного</w:t>
      </w:r>
    </w:p>
    <w:p w:rsidR="00000000" w:rsidRDefault="00D24251">
      <w:pPr>
        <w:pStyle w:val="HTML"/>
      </w:pPr>
      <w:r>
        <w:t>регламента)</w:t>
      </w:r>
    </w:p>
    <w:p w:rsidR="00000000" w:rsidRDefault="00D24251">
      <w:pPr>
        <w:pStyle w:val="HTML"/>
      </w:pPr>
      <w:r>
        <w:t>в   целях   оценки   соответствия   проектов  административных  регламентов</w:t>
      </w:r>
    </w:p>
    <w:p w:rsidR="00000000" w:rsidRDefault="00D24251">
      <w:pPr>
        <w:pStyle w:val="HTML"/>
      </w:pPr>
      <w:r>
        <w:t>требованиям,  предъ</w:t>
      </w:r>
      <w:r>
        <w:t>являемым к ним действующим законодательством и указанным</w:t>
      </w:r>
    </w:p>
    <w:p w:rsidR="00000000" w:rsidRDefault="00D24251">
      <w:pPr>
        <w:pStyle w:val="HTML"/>
      </w:pPr>
      <w:r>
        <w:t>Порядком,  а  также  оценки  учета  результатов  независимой  экспертизы  в</w:t>
      </w:r>
    </w:p>
    <w:p w:rsidR="00000000" w:rsidRDefault="00D24251">
      <w:pPr>
        <w:pStyle w:val="HTML"/>
      </w:pPr>
      <w:r>
        <w:t>проектах административных регламентов.</w:t>
      </w:r>
    </w:p>
    <w:p w:rsidR="00000000" w:rsidRDefault="00D24251">
      <w:pPr>
        <w:pStyle w:val="HTML"/>
      </w:pPr>
      <w:r>
        <w:t>В представленном ______________________________________________________</w:t>
      </w:r>
    </w:p>
    <w:p w:rsidR="00000000" w:rsidRDefault="00D24251">
      <w:pPr>
        <w:pStyle w:val="HTML"/>
      </w:pPr>
      <w:r>
        <w:t>(наименовани</w:t>
      </w:r>
      <w:r>
        <w:t>е проекта административного регламента)</w:t>
      </w:r>
    </w:p>
    <w:p w:rsidR="00000000" w:rsidRDefault="00D24251">
      <w:pPr>
        <w:pStyle w:val="HTML"/>
      </w:pPr>
      <w:r>
        <w:t>выявлены    (не   выявлены)   положения,   не соответствующие  действующему</w:t>
      </w:r>
    </w:p>
    <w:p w:rsidR="00000000" w:rsidRDefault="00D24251">
      <w:pPr>
        <w:pStyle w:val="HTML"/>
      </w:pPr>
      <w:r>
        <w:t>законодательству и указанному Порядку.</w:t>
      </w:r>
    </w:p>
    <w:p w:rsidR="00000000" w:rsidRDefault="00D24251">
      <w:pPr>
        <w:pStyle w:val="HTML"/>
      </w:pPr>
      <w:r>
        <w:t>В представленном ______________________________________________________</w:t>
      </w:r>
    </w:p>
    <w:p w:rsidR="00000000" w:rsidRDefault="00D24251">
      <w:pPr>
        <w:pStyle w:val="HTML"/>
      </w:pPr>
      <w:r>
        <w:t>(наименование проекта админис</w:t>
      </w:r>
      <w:r>
        <w:t>тративного регламента)</w:t>
      </w:r>
    </w:p>
    <w:p w:rsidR="00000000" w:rsidRDefault="00D24251">
      <w:pPr>
        <w:pStyle w:val="HTML"/>
      </w:pPr>
      <w:r>
        <w:t>учтены    (не    учтены)    результаты   независимой   экспертизы   проекта</w:t>
      </w:r>
    </w:p>
    <w:p w:rsidR="00000000" w:rsidRDefault="00D24251">
      <w:pPr>
        <w:pStyle w:val="HTML"/>
      </w:pPr>
      <w:r>
        <w:t xml:space="preserve">административного регламента  </w:t>
      </w:r>
      <w:r>
        <w:rPr>
          <w:vertAlign w:val="superscript"/>
        </w:rPr>
        <w:t>1</w:t>
      </w:r>
      <w:r>
        <w:t xml:space="preserve"> .</w:t>
      </w:r>
    </w:p>
    <w:p w:rsidR="00000000" w:rsidRDefault="00D24251">
      <w:pPr>
        <w:pStyle w:val="HTML"/>
      </w:pPr>
    </w:p>
    <w:p w:rsidR="00000000" w:rsidRDefault="00D24251">
      <w:pPr>
        <w:pStyle w:val="HTML"/>
      </w:pPr>
      <w:r>
        <w:t>_____________________________  ___________   ______________________________</w:t>
      </w:r>
    </w:p>
    <w:p w:rsidR="00000000" w:rsidRDefault="00D24251">
      <w:pPr>
        <w:pStyle w:val="HTML"/>
      </w:pPr>
      <w:r>
        <w:t xml:space="preserve">(наименование должности)     (подпись)        </w:t>
      </w:r>
      <w:r>
        <w:t xml:space="preserve">  (инициалы, фамилия)</w:t>
      </w:r>
    </w:p>
    <w:p w:rsidR="00000000" w:rsidRDefault="00D24251">
      <w:pPr>
        <w:pStyle w:val="sel"/>
        <w:divId w:val="882205660"/>
      </w:pPr>
      <w:r>
        <w:t>1 Указывается в том случае, если было представлено заключение независимой экспертизы.</w:t>
      </w:r>
    </w:p>
    <w:p w:rsidR="00000000" w:rsidRDefault="00D24251">
      <w:pPr>
        <w:pStyle w:val="right"/>
      </w:pPr>
      <w:r>
        <w:t>Источник - Постановление главы Серпуховского муниципального района МО от 29.12.2010 № 2277</w:t>
      </w:r>
    </w:p>
    <w:p w:rsidR="00000000" w:rsidRDefault="00D24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https://порядокправа.рф/obrazecy/zaklyuchenie_po_rezultatam_provedeniya_dopolnitelnoj_ekspertizy_proekta_administrativnogo_reglamenta_.htm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51"/>
    <w:rsid w:val="00D2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EE0E3-2E83-4305-9955-5BD9D05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20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dopolnitelnoj_ekspertizy_proekta_administrativnogo_reglamen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дополнительной экспертизы проекта административного регламента предоставления муниципальной услуги (исполнения муниципальной функции) в Серпуховском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2022-08-25T16:33:00Z</dcterms:created>
  <dcterms:modified xsi:type="dcterms:W3CDTF">2022-08-25T16:33:00Z</dcterms:modified>
</cp:coreProperties>
</file>