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55F8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по результатам проведения антикоррупционной экспертизы нормативного правового акта </w:t>
      </w:r>
      <w:r>
        <w:rPr>
          <w:rFonts w:eastAsia="Times New Roman"/>
        </w:rPr>
        <w:t>(проекта нормативного правового акта) в целях выявления в нем коррупциогенных факторов и их последующего устранения (образец)</w:t>
      </w:r>
    </w:p>
    <w:p w:rsidR="00000000" w:rsidRDefault="00EF55F8">
      <w:pPr>
        <w:pStyle w:val="right"/>
      </w:pPr>
      <w:r>
        <w:t>Приложение к Положению о порядке проведения антикоррупционной экспертизы нормативных правовых актов (проектов нормативных правовых</w:t>
      </w:r>
      <w:r>
        <w:t xml:space="preserve"> актов) Федеральной службы по техническому и экспортному контролю (в ред. Приказа ФСТЭК РФ от 07.04.2010 N 191)</w:t>
      </w:r>
    </w:p>
    <w:p w:rsidR="00000000" w:rsidRDefault="00EF55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5F8">
      <w:pPr>
        <w:pStyle w:val="right"/>
      </w:pPr>
      <w:r>
        <w:t>Образец</w:t>
      </w:r>
    </w:p>
    <w:p w:rsidR="00000000" w:rsidRDefault="00EF55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5F8">
      <w:pPr>
        <w:pStyle w:val="HTML"/>
      </w:pPr>
      <w:r>
        <w:t xml:space="preserve">                                ЗАКЛЮЧЕНИЕ</w:t>
      </w:r>
    </w:p>
    <w:p w:rsidR="00000000" w:rsidRDefault="00EF55F8">
      <w:pPr>
        <w:pStyle w:val="HTML"/>
      </w:pPr>
      <w:r>
        <w:t>по результатам проведения антикоррупционной экспертизы</w:t>
      </w:r>
    </w:p>
    <w:p w:rsidR="00000000" w:rsidRDefault="00EF55F8">
      <w:pPr>
        <w:pStyle w:val="HTML"/>
      </w:pPr>
      <w:r>
        <w:t>____________________________________</w:t>
      </w:r>
      <w:r>
        <w:t>______________________________</w:t>
      </w:r>
    </w:p>
    <w:p w:rsidR="00000000" w:rsidRDefault="00EF55F8">
      <w:pPr>
        <w:pStyle w:val="HTML"/>
      </w:pPr>
      <w:r>
        <w:t>(указывается наименование нормативного правового акта/проекта</w:t>
      </w:r>
    </w:p>
    <w:p w:rsidR="00000000" w:rsidRDefault="00EF55F8">
      <w:pPr>
        <w:pStyle w:val="HTML"/>
      </w:pPr>
      <w:r>
        <w:t>нормативного правового акта)</w:t>
      </w:r>
    </w:p>
    <w:p w:rsidR="00000000" w:rsidRDefault="00EF55F8">
      <w:pPr>
        <w:pStyle w:val="HTML"/>
      </w:pPr>
      <w:r>
        <w:t>в целях выявления в нем коррупциогенных факторов</w:t>
      </w:r>
    </w:p>
    <w:p w:rsidR="00000000" w:rsidRDefault="00EF55F8">
      <w:pPr>
        <w:pStyle w:val="HTML"/>
      </w:pPr>
      <w:r>
        <w:t>и их последующего устранения</w:t>
      </w:r>
    </w:p>
    <w:p w:rsidR="00000000" w:rsidRDefault="00EF55F8">
      <w:pPr>
        <w:pStyle w:val="HTML"/>
      </w:pPr>
    </w:p>
    <w:p w:rsidR="00000000" w:rsidRDefault="00EF55F8">
      <w:pPr>
        <w:pStyle w:val="HTML"/>
      </w:pPr>
      <w:r>
        <w:t>Юридической  службой  ФСТЭК  России  в соответствии с п</w:t>
      </w:r>
      <w:r>
        <w:t>унктом 3 части 1</w:t>
      </w:r>
    </w:p>
    <w:p w:rsidR="00000000" w:rsidRDefault="00EF55F8">
      <w:pPr>
        <w:pStyle w:val="HTML"/>
      </w:pPr>
      <w:r>
        <w:t>статьи   3   Федерального   закона   от  17  июля  2009  г.  N  172-ФЗ  "Об</w:t>
      </w:r>
    </w:p>
    <w:p w:rsidR="00000000" w:rsidRDefault="00EF55F8">
      <w:pPr>
        <w:pStyle w:val="HTML"/>
      </w:pPr>
      <w:r>
        <w:t>антикоррупционной   экспертизе   нормативных   правовых  актов  и  проектов</w:t>
      </w:r>
    </w:p>
    <w:p w:rsidR="00000000" w:rsidRDefault="00EF55F8">
      <w:pPr>
        <w:pStyle w:val="HTML"/>
      </w:pPr>
      <w:r>
        <w:t>нормативных правовых актов" проведена экспертиза __________________________</w:t>
      </w:r>
    </w:p>
    <w:p w:rsidR="00000000" w:rsidRDefault="00EF55F8">
      <w:pPr>
        <w:pStyle w:val="HTML"/>
      </w:pPr>
      <w:r>
        <w:t>(указываетс</w:t>
      </w:r>
      <w:r>
        <w:t>я</w:t>
      </w:r>
    </w:p>
    <w:p w:rsidR="00000000" w:rsidRDefault="00EF55F8">
      <w:pPr>
        <w:pStyle w:val="HTML"/>
      </w:pPr>
      <w:r>
        <w:t>___________________________________________________________________________</w:t>
      </w:r>
    </w:p>
    <w:p w:rsidR="00000000" w:rsidRDefault="00EF55F8">
      <w:pPr>
        <w:pStyle w:val="HTML"/>
      </w:pPr>
      <w:r>
        <w:t>наименование нормативного правового акта/проекта нормативного</w:t>
      </w:r>
    </w:p>
    <w:p w:rsidR="00000000" w:rsidRDefault="00EF55F8">
      <w:pPr>
        <w:pStyle w:val="HTML"/>
      </w:pPr>
      <w:r>
        <w:t>правового акта)</w:t>
      </w:r>
    </w:p>
    <w:p w:rsidR="00000000" w:rsidRDefault="00EF55F8">
      <w:pPr>
        <w:pStyle w:val="HTML"/>
      </w:pPr>
      <w:r>
        <w:t>в   целях   выявления   в   нем  коррупциогенных факторов и их последующего</w:t>
      </w:r>
    </w:p>
    <w:p w:rsidR="00000000" w:rsidRDefault="00EF55F8">
      <w:pPr>
        <w:pStyle w:val="HTML"/>
      </w:pPr>
      <w:r>
        <w:t>устранения.</w:t>
      </w:r>
    </w:p>
    <w:p w:rsidR="00000000" w:rsidRDefault="00EF55F8">
      <w:pPr>
        <w:pStyle w:val="HTML"/>
      </w:pPr>
      <w:r>
        <w:t>Вариант 1:</w:t>
      </w:r>
    </w:p>
    <w:p w:rsidR="00000000" w:rsidRDefault="00EF55F8">
      <w:pPr>
        <w:pStyle w:val="HTML"/>
      </w:pPr>
      <w:r>
        <w:t>В</w:t>
      </w:r>
      <w:r>
        <w:t xml:space="preserve"> _____________________________________________________________________</w:t>
      </w:r>
    </w:p>
    <w:p w:rsidR="00000000" w:rsidRDefault="00EF55F8">
      <w:pPr>
        <w:pStyle w:val="HTML"/>
      </w:pPr>
      <w:r>
        <w:t>(указывается наименование нормативного правового акта/проекта</w:t>
      </w:r>
    </w:p>
    <w:p w:rsidR="00000000" w:rsidRDefault="00EF55F8">
      <w:pPr>
        <w:pStyle w:val="HTML"/>
      </w:pPr>
      <w:r>
        <w:t>нормативного правового акта)</w:t>
      </w:r>
    </w:p>
    <w:p w:rsidR="00000000" w:rsidRDefault="00EF55F8">
      <w:pPr>
        <w:pStyle w:val="HTML"/>
      </w:pPr>
      <w:r>
        <w:t>не выявлены коррупциогенные факторы.</w:t>
      </w:r>
    </w:p>
    <w:p w:rsidR="00000000" w:rsidRDefault="00EF55F8">
      <w:pPr>
        <w:pStyle w:val="HTML"/>
      </w:pPr>
      <w:r>
        <w:t>Вариант 2:</w:t>
      </w:r>
    </w:p>
    <w:p w:rsidR="00000000" w:rsidRDefault="00EF55F8">
      <w:pPr>
        <w:pStyle w:val="HTML"/>
      </w:pPr>
      <w:r>
        <w:t>В _____________________________________________________________________</w:t>
      </w:r>
    </w:p>
    <w:p w:rsidR="00000000" w:rsidRDefault="00EF55F8">
      <w:pPr>
        <w:pStyle w:val="HTML"/>
      </w:pPr>
      <w:r>
        <w:t>(указывается наименование нормативного правового акта/проекта</w:t>
      </w:r>
    </w:p>
    <w:p w:rsidR="00000000" w:rsidRDefault="00EF55F8">
      <w:pPr>
        <w:pStyle w:val="HTML"/>
      </w:pPr>
      <w:r>
        <w:t>нормативного правового акта)</w:t>
      </w:r>
    </w:p>
    <w:p w:rsidR="00000000" w:rsidRDefault="00EF55F8">
      <w:pPr>
        <w:pStyle w:val="HTML"/>
      </w:pPr>
      <w:r>
        <w:t xml:space="preserve">выявлены коррупциогенные факторы.  </w:t>
      </w:r>
      <w:r>
        <w:rPr>
          <w:vertAlign w:val="superscript"/>
        </w:rPr>
        <w:t>1</w:t>
      </w:r>
    </w:p>
    <w:p w:rsidR="00000000" w:rsidRDefault="00EF55F8">
      <w:pPr>
        <w:pStyle w:val="HTML"/>
      </w:pPr>
    </w:p>
    <w:p w:rsidR="00000000" w:rsidRDefault="00EF55F8">
      <w:pPr>
        <w:pStyle w:val="HTML"/>
      </w:pPr>
      <w:r>
        <w:t>____________________________  _____________  __________</w:t>
      </w:r>
      <w:r>
        <w:t>____________________</w:t>
      </w:r>
    </w:p>
    <w:p w:rsidR="00000000" w:rsidRDefault="00EF55F8">
      <w:pPr>
        <w:pStyle w:val="HTML"/>
      </w:pPr>
      <w:r>
        <w:t>(наименование должности)      (подпись)        (расшифровка подписи)</w:t>
      </w:r>
    </w:p>
    <w:p w:rsidR="00000000" w:rsidRDefault="00EF55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5F8">
      <w:pPr>
        <w:pStyle w:val="sel"/>
        <w:divId w:val="1281837984"/>
      </w:pPr>
      <w:r>
        <w:lastRenderedPageBreak/>
        <w:t>1 Со ссылкой на положения Методики проведения антикоррупционной экспертизы нормативных правовых актов и проектов нормативных правовых актов, утвержденной Постановлен</w:t>
      </w:r>
      <w:r>
        <w:t>ием Правительства Российской Федерации от 26 февраля 2010 г. N 96, отражаются все выявленные в нормативном правовом акте (проекте нормативного правового акта) коррупциогенные факторы.</w:t>
      </w:r>
    </w:p>
    <w:p w:rsidR="00000000" w:rsidRDefault="00EF55F8">
      <w:pPr>
        <w:pStyle w:val="right"/>
      </w:pPr>
      <w:r>
        <w:t>Источник - Приказ ФСТЭК РФ от 23.10.2009 № 372 (с изменениями и дополнен</w:t>
      </w:r>
      <w:r>
        <w:t>иями на 2014 год)</w:t>
      </w:r>
    </w:p>
    <w:p w:rsidR="00000000" w:rsidRDefault="00EF55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https://порядокправа.рф/obrazecy/zaklyuchenie_po_rezultatam_provedeniya_antikorrupcionnoj_ekspertizy_normativnogo_pravovogo_akta_proek.htm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5F8"/>
    <w:rsid w:val="00EF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5BA25B-D8CF-4E2A-BECD-F463D39DC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837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provedeniya_antikorrupcionnoj_ekspertizy_normativnogo_pravovogo_akta_pro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2359</Characters>
  <Application>Microsoft Office Word</Application>
  <DocSecurity>0</DocSecurity>
  <Lines>19</Lines>
  <Paragraphs>5</Paragraphs>
  <ScaleCrop>false</ScaleCrop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проведения антикоррупционной экспертизы нормативного правового акта (проекта нормативного правового акта) в целях выявления в нем коррупциогенных факторов и их последующего устранения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2022-08-25T16:32:00Z</dcterms:created>
  <dcterms:modified xsi:type="dcterms:W3CDTF">2022-08-25T16:32:00Z</dcterms:modified>
</cp:coreProperties>
</file>