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000000" w:rsidRDefault="00D71996">
      <w:pPr>
        <w:pStyle w:val="1"/>
        <w:rPr>
          <w:rFonts w:eastAsia="Times New Roman"/>
        </w:rPr>
      </w:pPr>
      <w:r>
        <w:rPr>
          <w:rFonts w:eastAsia="Times New Roman"/>
        </w:rPr>
        <w:t xml:space="preserve">Заключение о возможности передачи в аренду объекта федерального недвижимого имущества, закрепленного на праве оперативного управления за федеральными государственными </w:t>
      </w:r>
      <w:r>
        <w:rPr>
          <w:rFonts w:eastAsia="Times New Roman"/>
        </w:rPr>
        <w:t>бюджетными учреждениями (кроме государственных бюджетных образовательных учреждений высшего профессионального образования), подведомственными Минсельхозу России, являющихся объектами социальной инфраструктуры для детей</w:t>
      </w:r>
    </w:p>
    <w:p w:rsidR="00000000" w:rsidRDefault="00D71996">
      <w:pPr>
        <w:pStyle w:val="right"/>
      </w:pPr>
      <w:r>
        <w:t>Приложение N 3 к Положению о Комиссии</w:t>
      </w:r>
      <w:r>
        <w:t xml:space="preserve"> Министерства сельского хозяйства Российской Федерации по проведению экспертной оценки последствий заключения договора аренды в отношении объектов федерального недвижимого имущества, закрепленного на праве оперативного управления за федеральными государств</w:t>
      </w:r>
      <w:r>
        <w:t>енными бюджетными учреждениями, подведомственными Минсельхозу России, являющихся объектами социальной инфраструктуры для детей</w:t>
      </w:r>
    </w:p>
    <w:p w:rsidR="00000000" w:rsidRDefault="00D71996">
      <w:pPr>
        <w:spacing w:after="240"/>
        <w:rPr>
          <w:rFonts w:ascii="Times New Roman" w:eastAsia="Times New Roman" w:hAnsi="Times New Roman"/>
          <w:sz w:val="24"/>
          <w:szCs w:val="24"/>
        </w:rPr>
      </w:pPr>
    </w:p>
    <w:p w:rsidR="00000000" w:rsidRDefault="00D71996">
      <w:pPr>
        <w:pStyle w:val="HTML"/>
      </w:pPr>
      <w:r>
        <w:t xml:space="preserve">                                       Утверждаю</w:t>
      </w:r>
    </w:p>
    <w:p w:rsidR="00000000" w:rsidRDefault="00D71996">
      <w:pPr>
        <w:pStyle w:val="HTML"/>
      </w:pPr>
      <w:r>
        <w:t>____________________________________</w:t>
      </w:r>
    </w:p>
    <w:p w:rsidR="00000000" w:rsidRDefault="00D71996">
      <w:pPr>
        <w:pStyle w:val="HTML"/>
      </w:pPr>
      <w:r>
        <w:t>(указывается должность руководителя,</w:t>
      </w:r>
    </w:p>
    <w:p w:rsidR="00000000" w:rsidRDefault="00D71996">
      <w:pPr>
        <w:pStyle w:val="HTML"/>
      </w:pPr>
      <w:r>
        <w:t>лична</w:t>
      </w:r>
      <w:r>
        <w:t>я подпись,</w:t>
      </w:r>
    </w:p>
    <w:p w:rsidR="00000000" w:rsidRDefault="00D71996">
      <w:pPr>
        <w:pStyle w:val="HTML"/>
      </w:pPr>
      <w:r>
        <w:t>И.О. Фамилия)</w:t>
      </w:r>
    </w:p>
    <w:p w:rsidR="00000000" w:rsidRDefault="00D71996">
      <w:pPr>
        <w:pStyle w:val="HTML"/>
      </w:pPr>
      <w:r>
        <w:t>Дата</w:t>
      </w:r>
    </w:p>
    <w:p w:rsidR="00000000" w:rsidRDefault="00D71996">
      <w:pPr>
        <w:pStyle w:val="HTML"/>
      </w:pPr>
    </w:p>
    <w:p w:rsidR="00000000" w:rsidRDefault="00D71996">
      <w:pPr>
        <w:pStyle w:val="HTML"/>
      </w:pPr>
      <w:r>
        <w:t>Заключение</w:t>
      </w:r>
    </w:p>
    <w:p w:rsidR="00000000" w:rsidRDefault="00D71996">
      <w:pPr>
        <w:pStyle w:val="HTML"/>
      </w:pPr>
      <w:r>
        <w:t>о возможности передачи в аренду</w:t>
      </w:r>
    </w:p>
    <w:p w:rsidR="00000000" w:rsidRDefault="00D71996">
      <w:pPr>
        <w:pStyle w:val="HTML"/>
      </w:pPr>
    </w:p>
    <w:p w:rsidR="00000000" w:rsidRDefault="00D71996">
      <w:pPr>
        <w:pStyle w:val="HTML"/>
      </w:pPr>
      <w:r>
        <w:t>Комиссия учреждения в составе:</w:t>
      </w:r>
    </w:p>
    <w:p w:rsidR="00000000" w:rsidRDefault="00D71996">
      <w:pPr>
        <w:pStyle w:val="HTML"/>
      </w:pPr>
      <w:r>
        <w:t>председателя комиссии _________________________________________________</w:t>
      </w:r>
    </w:p>
    <w:p w:rsidR="00000000" w:rsidRDefault="00D71996">
      <w:pPr>
        <w:pStyle w:val="HTML"/>
      </w:pPr>
      <w:r>
        <w:t>__________________________________________________________________________;</w:t>
      </w:r>
    </w:p>
    <w:p w:rsidR="00000000" w:rsidRDefault="00D71996">
      <w:pPr>
        <w:pStyle w:val="HTML"/>
      </w:pPr>
      <w:r>
        <w:t>(Ф</w:t>
      </w:r>
      <w:r>
        <w:t>.И.О., занимаемая должность)</w:t>
      </w:r>
    </w:p>
    <w:p w:rsidR="00000000" w:rsidRDefault="00D71996">
      <w:pPr>
        <w:pStyle w:val="HTML"/>
      </w:pPr>
      <w:r>
        <w:t>членов комиссии: _________________________________________________________;</w:t>
      </w:r>
    </w:p>
    <w:p w:rsidR="00000000" w:rsidRDefault="00D71996">
      <w:pPr>
        <w:pStyle w:val="HTML"/>
      </w:pPr>
      <w:r>
        <w:t>(Ф.И.О., занимаемая должность)</w:t>
      </w:r>
    </w:p>
    <w:p w:rsidR="00000000" w:rsidRDefault="00D71996">
      <w:pPr>
        <w:pStyle w:val="HTML"/>
      </w:pPr>
      <w:r>
        <w:t>секретаря комиссии _______________________________________________________;</w:t>
      </w:r>
    </w:p>
    <w:p w:rsidR="00000000" w:rsidRDefault="00D71996">
      <w:pPr>
        <w:pStyle w:val="HTML"/>
      </w:pPr>
      <w:r>
        <w:t>(Ф.И.О., занимаемая должность)</w:t>
      </w:r>
    </w:p>
    <w:p w:rsidR="00000000" w:rsidRDefault="00D71996">
      <w:pPr>
        <w:pStyle w:val="HTML"/>
      </w:pPr>
      <w:r>
        <w:t>_____________</w:t>
      </w:r>
      <w:r>
        <w:t>______________________________________________________________</w:t>
      </w:r>
    </w:p>
    <w:p w:rsidR="00000000" w:rsidRDefault="00D71996">
      <w:pPr>
        <w:pStyle w:val="HTML"/>
      </w:pPr>
      <w:r>
        <w:t>представителей     общественных     организаций    сотрудников    и   (или)</w:t>
      </w:r>
    </w:p>
    <w:p w:rsidR="00000000" w:rsidRDefault="00D71996">
      <w:pPr>
        <w:pStyle w:val="HTML"/>
      </w:pPr>
      <w:r>
        <w:t>обучающихся, студентов организации;</w:t>
      </w:r>
    </w:p>
    <w:p w:rsidR="00000000" w:rsidRDefault="00D71996">
      <w:pPr>
        <w:pStyle w:val="HTML"/>
      </w:pPr>
      <w:r>
        <w:t>___________________________________________________________________________</w:t>
      </w:r>
    </w:p>
    <w:p w:rsidR="00000000" w:rsidRDefault="00D71996">
      <w:pPr>
        <w:pStyle w:val="HTML"/>
      </w:pPr>
      <w:r>
        <w:lastRenderedPageBreak/>
        <w:t>(Ф.И.</w:t>
      </w:r>
      <w:r>
        <w:t>О., занимаемая должность)</w:t>
      </w:r>
    </w:p>
    <w:p w:rsidR="00000000" w:rsidRDefault="00D71996">
      <w:pPr>
        <w:pStyle w:val="HTML"/>
      </w:pPr>
      <w:r>
        <w:t>юриста ___________________________________________________________________;</w:t>
      </w:r>
    </w:p>
    <w:p w:rsidR="00000000" w:rsidRDefault="00D71996">
      <w:pPr>
        <w:pStyle w:val="HTML"/>
      </w:pPr>
      <w:r>
        <w:t>(Ф.И.О., занимаемая должность)</w:t>
      </w:r>
    </w:p>
    <w:p w:rsidR="00000000" w:rsidRDefault="00D71996">
      <w:pPr>
        <w:pStyle w:val="HTML"/>
      </w:pPr>
      <w:r>
        <w:t>в   соответствии   с  п.  4 ст.  13  Федерального закона от 24 июля 1998 г.</w:t>
      </w:r>
    </w:p>
    <w:p w:rsidR="00000000" w:rsidRDefault="00D71996">
      <w:pPr>
        <w:pStyle w:val="HTML"/>
      </w:pPr>
      <w:r>
        <w:t xml:space="preserve">N 124-ФЗ "Об основных  гарантиях  прав  </w:t>
      </w:r>
      <w:r>
        <w:t>ребенка  в  Российской  Федерации",</w:t>
      </w:r>
    </w:p>
    <w:p w:rsidR="00000000" w:rsidRDefault="00D71996">
      <w:pPr>
        <w:pStyle w:val="HTML"/>
      </w:pPr>
      <w:r>
        <w:t>а также на основании следующих данных:</w:t>
      </w:r>
    </w:p>
    <w:p w:rsidR="00000000" w:rsidRDefault="00D71996">
      <w:pPr>
        <w:pStyle w:val="HTML"/>
      </w:pPr>
      <w:r>
        <w:t>объект аренды: _______________________________________________________;</w:t>
      </w:r>
    </w:p>
    <w:p w:rsidR="00000000" w:rsidRDefault="00D71996">
      <w:pPr>
        <w:pStyle w:val="HTML"/>
      </w:pPr>
      <w:r>
        <w:t>(здания, сооружения, помещения:</w:t>
      </w:r>
    </w:p>
    <w:p w:rsidR="00000000" w:rsidRDefault="00D71996">
      <w:pPr>
        <w:pStyle w:val="HTML"/>
      </w:pPr>
      <w:r>
        <w:t>учебно-производственные, нежилые помещения</w:t>
      </w:r>
    </w:p>
    <w:p w:rsidR="00000000" w:rsidRDefault="00D71996">
      <w:pPr>
        <w:pStyle w:val="HTML"/>
      </w:pPr>
      <w:r>
        <w:t xml:space="preserve">в общежитиях, спортивные и др., с </w:t>
      </w:r>
      <w:r>
        <w:t>точным</w:t>
      </w:r>
    </w:p>
    <w:p w:rsidR="00000000" w:rsidRDefault="00D71996">
      <w:pPr>
        <w:pStyle w:val="HTML"/>
      </w:pPr>
      <w:r>
        <w:t>указанием назначения объекта недвижимости</w:t>
      </w:r>
    </w:p>
    <w:p w:rsidR="00000000" w:rsidRDefault="00D71996">
      <w:pPr>
        <w:pStyle w:val="HTML"/>
      </w:pPr>
      <w:r>
        <w:t>и адреса согласно документам технической</w:t>
      </w:r>
    </w:p>
    <w:p w:rsidR="00000000" w:rsidRDefault="00D71996">
      <w:pPr>
        <w:pStyle w:val="HTML"/>
      </w:pPr>
      <w:r>
        <w:t>инвентаризации)</w:t>
      </w:r>
    </w:p>
    <w:p w:rsidR="00000000" w:rsidRDefault="00D71996">
      <w:pPr>
        <w:pStyle w:val="HTML"/>
      </w:pPr>
      <w:r>
        <w:t>общей площадью: _____ кв. метров</w:t>
      </w:r>
    </w:p>
    <w:p w:rsidR="00000000" w:rsidRDefault="00D71996">
      <w:pPr>
        <w:pStyle w:val="HTML"/>
      </w:pPr>
      <w:r>
        <w:t>цель аренды: _________________________________________________________;</w:t>
      </w:r>
    </w:p>
    <w:p w:rsidR="00000000" w:rsidRDefault="00D71996">
      <w:pPr>
        <w:pStyle w:val="HTML"/>
      </w:pPr>
      <w:r>
        <w:t>(торговля канцтоварами, ксерокопирование, реа</w:t>
      </w:r>
      <w:r>
        <w:t>лизация</w:t>
      </w:r>
    </w:p>
    <w:p w:rsidR="00000000" w:rsidRDefault="00D71996">
      <w:pPr>
        <w:pStyle w:val="HTML"/>
      </w:pPr>
      <w:r>
        <w:t>учебной литературы, организация учебного процесса,</w:t>
      </w:r>
    </w:p>
    <w:p w:rsidR="00000000" w:rsidRDefault="00D71996">
      <w:pPr>
        <w:pStyle w:val="HTML"/>
      </w:pPr>
      <w:r>
        <w:t>общественного питания и др. цели)</w:t>
      </w:r>
    </w:p>
    <w:p w:rsidR="00000000" w:rsidRDefault="00D71996">
      <w:pPr>
        <w:pStyle w:val="HTML"/>
      </w:pPr>
      <w:r>
        <w:t>срок аренды: _________________________________________________________;</w:t>
      </w:r>
    </w:p>
    <w:p w:rsidR="00000000" w:rsidRDefault="00D71996">
      <w:pPr>
        <w:pStyle w:val="HTML"/>
      </w:pPr>
      <w:r>
        <w:t>(11 месяцев, 5 лет и т.д. с даты заключения договора)</w:t>
      </w:r>
    </w:p>
    <w:p w:rsidR="00000000" w:rsidRDefault="00D71996">
      <w:pPr>
        <w:pStyle w:val="HTML"/>
      </w:pPr>
      <w:r>
        <w:t>время использования объекта: ________</w:t>
      </w:r>
      <w:r>
        <w:t>__________________________________</w:t>
      </w:r>
    </w:p>
    <w:p w:rsidR="00000000" w:rsidRDefault="00D71996">
      <w:pPr>
        <w:pStyle w:val="HTML"/>
      </w:pPr>
      <w:r>
        <w:t>(круглосуточное или почасовое</w:t>
      </w:r>
    </w:p>
    <w:p w:rsidR="00000000" w:rsidRDefault="00D71996">
      <w:pPr>
        <w:pStyle w:val="HTML"/>
      </w:pPr>
      <w:r>
        <w:t>с указанием конкретного времени</w:t>
      </w:r>
    </w:p>
    <w:p w:rsidR="00000000" w:rsidRDefault="00D71996">
      <w:pPr>
        <w:pStyle w:val="HTML"/>
      </w:pPr>
      <w:r>
        <w:t>использования, например с 18.00 до</w:t>
      </w:r>
    </w:p>
    <w:p w:rsidR="00000000" w:rsidRDefault="00D71996">
      <w:pPr>
        <w:pStyle w:val="HTML"/>
      </w:pPr>
      <w:r>
        <w:t>20.00, и количества часов в день,</w:t>
      </w:r>
    </w:p>
    <w:p w:rsidR="00000000" w:rsidRDefault="00D71996">
      <w:pPr>
        <w:pStyle w:val="HTML"/>
      </w:pPr>
      <w:r>
        <w:t>неделю или месяц)</w:t>
      </w:r>
    </w:p>
    <w:p w:rsidR="00000000" w:rsidRDefault="00D71996">
      <w:pPr>
        <w:pStyle w:val="HTML"/>
      </w:pPr>
      <w:r>
        <w:t>приведенный контингент обучающихся, студентов: ___________________ чел.</w:t>
      </w:r>
    </w:p>
    <w:p w:rsidR="00000000" w:rsidRDefault="00D71996">
      <w:pPr>
        <w:pStyle w:val="HTML"/>
      </w:pPr>
      <w:r>
        <w:t>составила   настоящее   заключение  о  возможности  передачи  в  аренду</w:t>
      </w:r>
    </w:p>
    <w:p w:rsidR="00000000" w:rsidRDefault="00D71996">
      <w:pPr>
        <w:pStyle w:val="HTML"/>
      </w:pPr>
      <w:r>
        <w:t>помещений, находящихся в оперативном управлении</w:t>
      </w:r>
    </w:p>
    <w:p w:rsidR="00000000" w:rsidRDefault="00D71996">
      <w:pPr>
        <w:pStyle w:val="HTML"/>
      </w:pPr>
      <w:r>
        <w:t>__________________________________________________________________________;</w:t>
      </w:r>
    </w:p>
    <w:p w:rsidR="00000000" w:rsidRDefault="00D71996">
      <w:pPr>
        <w:pStyle w:val="HTML"/>
      </w:pPr>
      <w:r>
        <w:t>(полное наименование организации)</w:t>
      </w:r>
    </w:p>
    <w:p w:rsidR="00000000" w:rsidRDefault="00D71996">
      <w:pPr>
        <w:pStyle w:val="HTML"/>
      </w:pPr>
      <w:r>
        <w:t>так  как  передача в аренд</w:t>
      </w:r>
      <w:r>
        <w:t>у не приведет  к  возможности  ухудшения  условий</w:t>
      </w:r>
    </w:p>
    <w:p w:rsidR="00000000" w:rsidRDefault="00D71996">
      <w:pPr>
        <w:pStyle w:val="HTML"/>
      </w:pPr>
      <w:r>
        <w:t>обеспечения образования, воспитания, развития, отдыха и оздоровления детей,</w:t>
      </w:r>
    </w:p>
    <w:p w:rsidR="00000000" w:rsidRDefault="00D71996">
      <w:pPr>
        <w:pStyle w:val="HTML"/>
      </w:pPr>
      <w:r>
        <w:t>оказания им медицинской, лечебно-профилактической помощи, социальной защиты</w:t>
      </w:r>
    </w:p>
    <w:p w:rsidR="00000000" w:rsidRDefault="00D71996">
      <w:pPr>
        <w:pStyle w:val="HTML"/>
      </w:pPr>
      <w:r>
        <w:t>и социального обслуживания детей.</w:t>
      </w:r>
    </w:p>
    <w:p w:rsidR="00000000" w:rsidRDefault="00D71996">
      <w:pPr>
        <w:pStyle w:val="HTML"/>
      </w:pPr>
    </w:p>
    <w:p w:rsidR="00000000" w:rsidRDefault="00D71996">
      <w:pPr>
        <w:pStyle w:val="HTML"/>
      </w:pPr>
      <w:r>
        <w:t>Подписи членов комиссии (с расшифровкой фамилий):</w:t>
      </w:r>
    </w:p>
    <w:p w:rsidR="00000000" w:rsidRDefault="00D71996">
      <w:pPr>
        <w:pStyle w:val="HTML"/>
      </w:pPr>
    </w:p>
    <w:p w:rsidR="00000000" w:rsidRDefault="00D71996">
      <w:pPr>
        <w:pStyle w:val="HTML"/>
      </w:pPr>
      <w:r>
        <w:t>Председатель комиссии:</w:t>
      </w:r>
    </w:p>
    <w:p w:rsidR="00000000" w:rsidRDefault="00D71996">
      <w:pPr>
        <w:pStyle w:val="HTML"/>
      </w:pPr>
    </w:p>
    <w:p w:rsidR="00000000" w:rsidRDefault="00D71996">
      <w:pPr>
        <w:pStyle w:val="HTML"/>
      </w:pPr>
      <w:r>
        <w:t>Члены комиссии:</w:t>
      </w:r>
    </w:p>
    <w:p w:rsidR="00000000" w:rsidRDefault="00D71996">
      <w:pPr>
        <w:pStyle w:val="HTML"/>
      </w:pPr>
    </w:p>
    <w:p w:rsidR="00000000" w:rsidRDefault="00D71996">
      <w:pPr>
        <w:pStyle w:val="HTML"/>
      </w:pPr>
      <w:r>
        <w:t>М.П.</w:t>
      </w:r>
    </w:p>
    <w:p w:rsidR="00000000" w:rsidRDefault="00D71996">
      <w:pPr>
        <w:spacing w:after="240"/>
        <w:rPr>
          <w:rFonts w:ascii="Times New Roman" w:eastAsia="Times New Roman" w:hAnsi="Times New Roman"/>
          <w:sz w:val="24"/>
          <w:szCs w:val="24"/>
        </w:rPr>
      </w:pPr>
    </w:p>
    <w:p w:rsidR="00000000" w:rsidRDefault="00D71996">
      <w:pPr>
        <w:pStyle w:val="right"/>
      </w:pPr>
      <w:r>
        <w:t>Источник - Распоряжение Минсельхоза России от 2</w:t>
      </w:r>
      <w:r>
        <w:t>5.11.2011 № 98-р</w:t>
      </w:r>
    </w:p>
    <w:p w:rsidR="00000000" w:rsidRDefault="00D71996">
      <w:pPr>
        <w:rPr>
          <w:rFonts w:ascii="Times New Roman" w:eastAsia="Times New Roman" w:hAnsi="Times New Roman"/>
          <w:sz w:val="24"/>
          <w:szCs w:val="24"/>
        </w:rPr>
      </w:pPr>
      <w:r>
        <w:rPr>
          <w:rFonts w:ascii="Times New Roman" w:eastAsia="Times New Roman" w:hAnsi="Times New Roman"/>
          <w:sz w:val="24"/>
          <w:szCs w:val="24"/>
        </w:rPr>
        <w:br/>
      </w:r>
      <w:r>
        <w:rPr>
          <w:rFonts w:ascii="Times New Roman" w:eastAsia="Times New Roman" w:hAnsi="Times New Roman"/>
          <w:sz w:val="24"/>
          <w:szCs w:val="24"/>
        </w:rPr>
        <w:br/>
        <w:t xml:space="preserve">Сохраните в закладки наш сайт: </w:t>
      </w:r>
      <w:hyperlink r:id="rId4" w:history="1">
        <w:r>
          <w:rPr>
            <w:rStyle w:val="a3"/>
            <w:rFonts w:ascii="Times New Roman" w:eastAsia="Times New Roman" w:hAnsi="Times New Roman"/>
            <w:sz w:val="24"/>
            <w:szCs w:val="24"/>
          </w:rPr>
          <w:t>Порядокправа.рф</w:t>
        </w:r>
      </w:hyperlink>
      <w:r>
        <w:rPr>
          <w:rFonts w:ascii="Times New Roman" w:eastAsia="Times New Roman" w:hAnsi="Times New Roman"/>
          <w:sz w:val="24"/>
          <w:szCs w:val="24"/>
        </w:rPr>
        <w:br/>
      </w:r>
      <w:r>
        <w:rPr>
          <w:rFonts w:ascii="Times New Roman" w:eastAsia="Times New Roman" w:hAnsi="Times New Roman"/>
          <w:sz w:val="24"/>
          <w:szCs w:val="24"/>
        </w:rPr>
        <w:br/>
        <w:t xml:space="preserve">Прямая ссылка на документ: </w:t>
      </w:r>
      <w:hyperlink r:id="rId5" w:history="1">
        <w:r>
          <w:rPr>
            <w:rStyle w:val="a3"/>
            <w:rFonts w:ascii="Times New Roman" w:eastAsia="Times New Roman" w:hAnsi="Times New Roman"/>
            <w:sz w:val="24"/>
            <w:szCs w:val="24"/>
          </w:rPr>
          <w:t>https://порядокправа.рф/obrazecy/zaklyuchenie_o_vozmozhnosti_peredachi_v_arendu_obekta_federalnogo_nedvizhimogo_imushhestva_zakreplennogo.htm</w:t>
        </w:r>
      </w:hyperlink>
    </w:p>
    <w:sectPr w:rsidR="00000000">
      <w:pgSz w:w="11906" w:h="16838"/>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Verdana">
    <w:panose1 w:val="020B0604030504040204"/>
    <w:charset w:val="CC"/>
    <w:family w:val="swiss"/>
    <w:pitch w:val="variable"/>
    <w:sig w:usb0="A00006FF" w:usb1="4000205B" w:usb2="00000010" w:usb3="00000000" w:csb0="0000019F" w:csb1="00000000"/>
  </w:font>
  <w:font w:name="DengXian">
    <w:altName w:val="等线"/>
    <w:panose1 w:val="02010600030101010101"/>
    <w:charset w:val="86"/>
    <w:family w:val="modern"/>
    <w:pitch w:val="fixed"/>
    <w:sig w:usb0="00000001" w:usb1="080E0000" w:usb2="00000010" w:usb3="00000000" w:csb0="00040000" w:csb1="00000000"/>
  </w:font>
  <w:font w:name="Calibri Light">
    <w:panose1 w:val="020F0302020204030204"/>
    <w:charset w:val="CC"/>
    <w:family w:val="swiss"/>
    <w:pitch w:val="variable"/>
    <w:sig w:usb0="E4002EFF" w:usb1="C200247B" w:usb2="00000009" w:usb3="00000000" w:csb0="000001FF" w:csb1="00000000"/>
  </w:font>
  <w:font w:name="DengXian Light">
    <w:altName w:val="等线 Light"/>
    <w:panose1 w:val="02010600030101010101"/>
    <w:charset w:val="86"/>
    <w:family w:val="roman"/>
    <w:notTrueType/>
    <w:pitch w:val="default"/>
  </w:font>
  <w:font w:name="Mangal">
    <w:panose1 w:val="00000400000000000000"/>
    <w:charset w:val="01"/>
    <w:family w:val="roman"/>
    <w:pitch w:val="variable"/>
    <w:sig w:usb0="00002000" w:usb1="00000000" w:usb2="00000000" w:usb3="00000000" w:csb0="00000000" w:csb1="00000000"/>
  </w:font>
  <w:font w:name="Courier New">
    <w:panose1 w:val="02070309020205020404"/>
    <w:charset w:val="CC"/>
    <w:family w:val="modern"/>
    <w:pitch w:val="fixed"/>
    <w:sig w:usb0="E0002EFF" w:usb1="C0007843" w:usb2="00000009" w:usb3="00000000" w:csb0="000001FF" w:csb1="00000000"/>
  </w:font>
  <w:font w:name="Consolas">
    <w:panose1 w:val="020B0609020204030204"/>
    <w:charset w:val="CC"/>
    <w:family w:val="modern"/>
    <w:pitch w:val="fixed"/>
    <w:sig w:usb0="E00006FF" w:usb1="0000FCFF" w:usb2="00000001" w:usb3="00000000" w:csb0="0000019F" w:csb1="00000000"/>
  </w:font>
  <w:font w:name="Calibri">
    <w:panose1 w:val="020F0502020204030204"/>
    <w:charset w:val="CC"/>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zoom w:percent="100"/>
  <w:defaultTabStop w:val="708"/>
  <w:doNotHyphenateCaps/>
  <w:drawingGridHorizontalSpacing w:val="0"/>
  <w:drawingGridVerticalSpacing w:val="0"/>
  <w:characterSpacingControl w:val="doNotCompress"/>
  <w:compat>
    <w:doNotSnapToGridInCell/>
    <w:doNotWrapTextWithPunct/>
    <w:doNotUseEastAsianBreakRules/>
    <w:growAutofit/>
    <w:compatSetting w:name="compatibilityMode" w:uri="http://schemas.microsoft.com/office/word" w:val="15"/>
    <w:compatSetting w:name="differentiateMultirowTableHeaders" w:uri="http://schemas.microsoft.com/office/word" w:val="1"/>
    <w:compatSetting w:name="useWord2013TrackBottomHyphenation" w:uri="http://schemas.microsoft.com/office/word" w:val="0"/>
  </w:compat>
  <w:rsids>
    <w:rsidRoot w:val="00D71996"/>
    <w:rsid w:val="00D7199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colormenu v:ext="edit" strokecolor="none"/>
    </o:shapedefaults>
    <o:shapelayout v:ext="edit">
      <o:idmap v:ext="edit" data="1"/>
    </o:shapelayout>
  </w:shapeDefaults>
  <w:decimalSymbol w:val=","/>
  <w:listSeparator w:val=";"/>
  <w15:chartTrackingRefBased/>
  <w15:docId w15:val="{61A3E570-930B-4AD1-A83D-66F73F4730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ru-RU" w:eastAsia="zh-CN" w:bidi="hi-IN"/>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Pr>
      <w:rFonts w:ascii="Verdana" w:eastAsia="Verdana" w:hAnsi="Verdana"/>
      <w:sz w:val="15"/>
      <w:szCs w:val="16"/>
    </w:rPr>
  </w:style>
  <w:style w:type="paragraph" w:styleId="1">
    <w:name w:val="heading 1"/>
    <w:basedOn w:val="a"/>
    <w:link w:val="10"/>
    <w:uiPriority w:val="9"/>
    <w:qFormat/>
    <w:pPr>
      <w:pBdr>
        <w:bottom w:val="single" w:sz="6" w:space="0" w:color="333333"/>
      </w:pBdr>
      <w:spacing w:before="100" w:beforeAutospacing="1" w:after="100" w:afterAutospacing="1"/>
      <w:outlineLvl w:val="0"/>
    </w:pPr>
    <w:rPr>
      <w:rFonts w:ascii="Times New Roman" w:eastAsiaTheme="minorEastAsia" w:hAnsi="Times New Roman"/>
      <w:b/>
      <w:bCs/>
      <w:kern w:val="36"/>
      <w:sz w:val="48"/>
      <w:szCs w:val="4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semiHidden/>
    <w:unhideWhenUsed/>
    <w:rPr>
      <w:color w:val="0000FF"/>
      <w:u w:val="single"/>
    </w:rPr>
  </w:style>
  <w:style w:type="character" w:styleId="a4">
    <w:name w:val="FollowedHyperlink"/>
    <w:basedOn w:val="a0"/>
    <w:uiPriority w:val="99"/>
    <w:semiHidden/>
    <w:unhideWhenUsed/>
    <w:rPr>
      <w:color w:val="800080"/>
      <w:u w:val="single"/>
    </w:rPr>
  </w:style>
  <w:style w:type="character" w:customStyle="1" w:styleId="10">
    <w:name w:val="Заголовок 1 Знак"/>
    <w:basedOn w:val="a0"/>
    <w:link w:val="1"/>
    <w:uiPriority w:val="9"/>
    <w:locked/>
    <w:rPr>
      <w:rFonts w:asciiTheme="majorHAnsi" w:eastAsiaTheme="majorEastAsia" w:hAnsiTheme="majorHAnsi" w:cstheme="majorBidi" w:hint="default"/>
      <w:color w:val="2F5496" w:themeColor="accent1" w:themeShade="BF"/>
      <w:sz w:val="32"/>
      <w:szCs w:val="29"/>
    </w:rPr>
  </w:style>
  <w:style w:type="paragraph" w:styleId="HTML">
    <w:name w:val="HTML Preformatted"/>
    <w:basedOn w:val="a"/>
    <w:link w:val="HTML0"/>
    <w:uiPriority w:val="99"/>
    <w:semiHidden/>
    <w:unhideWhenUse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eastAsiaTheme="minorEastAsia" w:hAnsi="Courier New" w:cs="Courier New"/>
      <w:sz w:val="20"/>
      <w:szCs w:val="20"/>
    </w:rPr>
  </w:style>
  <w:style w:type="character" w:customStyle="1" w:styleId="HTML0">
    <w:name w:val="Стандартный HTML Знак"/>
    <w:basedOn w:val="a0"/>
    <w:link w:val="HTML"/>
    <w:uiPriority w:val="99"/>
    <w:semiHidden/>
    <w:locked/>
    <w:rPr>
      <w:rFonts w:ascii="Consolas" w:eastAsia="Verdana" w:hAnsi="Consolas" w:cs="Mangal" w:hint="default"/>
      <w:szCs w:val="18"/>
    </w:rPr>
  </w:style>
  <w:style w:type="paragraph" w:customStyle="1" w:styleId="msonormal0">
    <w:name w:val="msonormal"/>
    <w:basedOn w:val="a"/>
    <w:pPr>
      <w:spacing w:before="100" w:beforeAutospacing="1" w:after="100" w:afterAutospacing="1"/>
    </w:pPr>
    <w:rPr>
      <w:rFonts w:ascii="Times New Roman" w:eastAsiaTheme="minorEastAsia" w:hAnsi="Times New Roman"/>
      <w:sz w:val="24"/>
      <w:szCs w:val="24"/>
    </w:rPr>
  </w:style>
  <w:style w:type="paragraph" w:styleId="a5">
    <w:name w:val="header"/>
    <w:basedOn w:val="a"/>
    <w:link w:val="a6"/>
    <w:uiPriority w:val="99"/>
    <w:semiHidden/>
    <w:unhideWhenUsed/>
    <w:pPr>
      <w:tabs>
        <w:tab w:val="center" w:pos="4677"/>
        <w:tab w:val="right" w:pos="9355"/>
      </w:tabs>
    </w:pPr>
    <w:rPr>
      <w:rFonts w:cs="Mangal"/>
    </w:rPr>
  </w:style>
  <w:style w:type="character" w:customStyle="1" w:styleId="a6">
    <w:name w:val="Верхний колонтитул Знак"/>
    <w:basedOn w:val="a0"/>
    <w:link w:val="a5"/>
    <w:uiPriority w:val="99"/>
    <w:semiHidden/>
    <w:locked/>
    <w:rPr>
      <w:rFonts w:ascii="Verdana" w:eastAsia="Verdana" w:hAnsi="Verdana" w:cs="Mangal" w:hint="default"/>
      <w:sz w:val="15"/>
      <w:szCs w:val="16"/>
    </w:rPr>
  </w:style>
  <w:style w:type="paragraph" w:styleId="a7">
    <w:name w:val="footer"/>
    <w:basedOn w:val="a"/>
    <w:link w:val="a8"/>
    <w:uiPriority w:val="99"/>
    <w:semiHidden/>
    <w:unhideWhenUsed/>
    <w:pPr>
      <w:tabs>
        <w:tab w:val="center" w:pos="4677"/>
        <w:tab w:val="right" w:pos="9355"/>
      </w:tabs>
    </w:pPr>
    <w:rPr>
      <w:rFonts w:cs="Mangal"/>
    </w:rPr>
  </w:style>
  <w:style w:type="character" w:customStyle="1" w:styleId="a8">
    <w:name w:val="Нижний колонтитул Знак"/>
    <w:basedOn w:val="a0"/>
    <w:link w:val="a7"/>
    <w:uiPriority w:val="99"/>
    <w:semiHidden/>
    <w:locked/>
    <w:rPr>
      <w:rFonts w:ascii="Verdana" w:eastAsia="Verdana" w:hAnsi="Verdana" w:cs="Mangal" w:hint="default"/>
      <w:sz w:val="15"/>
      <w:szCs w:val="16"/>
    </w:rPr>
  </w:style>
  <w:style w:type="paragraph" w:customStyle="1" w:styleId="small">
    <w:name w:val="small"/>
    <w:rPr>
      <w:rFonts w:ascii="Verdana" w:eastAsia="Verdana" w:hAnsi="Verdana"/>
      <w:sz w:val="2"/>
      <w:szCs w:val="2"/>
    </w:rPr>
  </w:style>
  <w:style w:type="paragraph" w:customStyle="1" w:styleId="right">
    <w:name w:val="right"/>
    <w:basedOn w:val="a"/>
    <w:pPr>
      <w:spacing w:before="100" w:beforeAutospacing="1" w:after="100" w:afterAutospacing="1"/>
    </w:pPr>
    <w:rPr>
      <w:rFonts w:ascii="Times New Roman" w:eastAsiaTheme="minorEastAsia" w:hAnsi="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encoding w:val="unicode"/>
  <w:optimizeForBrowser/>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1087;&#1086;&#1088;&#1103;&#1076;&#1086;&#1082;&#1087;&#1088;&#1072;&#1074;&#1072;.&#1088;&#1092;/zaklyuchenie_o_vozmozhnosti_peredachi_v_arendu_obekta_federalnogo_nedvizhimogo_imushhestva_zakreplennogo.htm" TargetMode="External"/><Relationship Id="rId4" Type="http://schemas.openxmlformats.org/officeDocument/2006/relationships/hyperlink" Target="https://&#1087;&#1086;&#1088;&#1103;&#1076;&#1086;&#1082;&#1087;&#1088;&#1072;&#1074;&#1072;.&#1088;&#109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2</Pages>
  <Words>602</Words>
  <Characters>3437</Characters>
  <Application>Microsoft Office Word</Application>
  <DocSecurity>0</DocSecurity>
  <Lines>28</Lines>
  <Paragraphs>8</Paragraphs>
  <ScaleCrop>false</ScaleCrop>
  <Company/>
  <LinksUpToDate>false</LinksUpToDate>
  <CharactersWithSpaces>4031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Заключение о возможности передачи в аренду объекта федерального недвижимого имущества, закрепленного на праве оперативного управления за федеральными государственными бюджетными учреждениями (кроме государственных бюджетных образовательных учреждений высшего профессионального образования), подведомственными Минсельхозу России, являющихся объектами социальной инфраструктуры для детей - DOC</dc:title>
  <dc:subject/>
  <dc:creator>Максим Давыдченков</dc:creator>
  <cp:keywords/>
  <dc:description/>
  <cp:lastModifiedBy>Максим Давыдченков</cp:lastModifiedBy>
  <cp:revision>2</cp:revision>
  <dcterms:created xsi:type="dcterms:W3CDTF">2022-08-25T16:16:00Z</dcterms:created>
  <dcterms:modified xsi:type="dcterms:W3CDTF">2022-08-25T16:16:00Z</dcterms:modified>
</cp:coreProperties>
</file>