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1A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согласовании кодекса (изменений в кодекс) профессиональной этики негосударственного пенсионного фонда осуществляющего деятельность в качестве страховщика </w:t>
      </w:r>
      <w:r>
        <w:rPr>
          <w:rFonts w:eastAsia="Times New Roman"/>
        </w:rPr>
        <w:t>по обязательному пенсионному страхованию (образец)</w:t>
      </w:r>
    </w:p>
    <w:p w:rsidR="00000000" w:rsidRDefault="005661A5">
      <w:pPr>
        <w:pStyle w:val="right"/>
      </w:pPr>
      <w:r>
        <w:t xml:space="preserve">Приложение N 6 к Административному регламенту по исполнению Федеральной службой по финансовым рынкам государственной функции по согласованию кодексов профессиональной этики брокеров, управляющих компаний, </w:t>
      </w:r>
      <w:r>
        <w:t>специализированных депозитариев и негосударственных пенсионных фондов</w:t>
      </w:r>
    </w:p>
    <w:p w:rsidR="00000000" w:rsidRDefault="0056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1A5">
      <w:pPr>
        <w:pStyle w:val="right"/>
      </w:pPr>
      <w:r>
        <w:t>ОБРАЗЕЦ</w:t>
      </w:r>
    </w:p>
    <w:p w:rsidR="00000000" w:rsidRDefault="0056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1A5">
      <w:pPr>
        <w:pStyle w:val="HTML"/>
      </w:pPr>
      <w:r>
        <w:t xml:space="preserve">                            Заключение</w:t>
      </w:r>
    </w:p>
    <w:p w:rsidR="00000000" w:rsidRDefault="005661A5">
      <w:pPr>
        <w:pStyle w:val="HTML"/>
      </w:pPr>
      <w:r>
        <w:t>о согласовании кодекса (изменений в кодекс)</w:t>
      </w:r>
    </w:p>
    <w:p w:rsidR="00000000" w:rsidRDefault="005661A5">
      <w:pPr>
        <w:pStyle w:val="HTML"/>
      </w:pPr>
      <w:r>
        <w:t>профессиональной этики негосударственного пенсионного фонда</w:t>
      </w:r>
    </w:p>
    <w:p w:rsidR="00000000" w:rsidRDefault="005661A5">
      <w:pPr>
        <w:pStyle w:val="HTML"/>
      </w:pPr>
      <w:r>
        <w:t>_________________________________</w:t>
      </w:r>
      <w:r>
        <w:t>_____________________,</w:t>
      </w:r>
    </w:p>
    <w:p w:rsidR="00000000" w:rsidRDefault="005661A5">
      <w:pPr>
        <w:pStyle w:val="HTML"/>
      </w:pPr>
      <w:r>
        <w:t>(полное наименование организации в родительном падеже)</w:t>
      </w:r>
    </w:p>
    <w:p w:rsidR="00000000" w:rsidRDefault="005661A5">
      <w:pPr>
        <w:pStyle w:val="HTML"/>
      </w:pPr>
      <w:r>
        <w:t>осуществляющего деятельность в качестве страховщика</w:t>
      </w:r>
    </w:p>
    <w:p w:rsidR="00000000" w:rsidRDefault="005661A5">
      <w:pPr>
        <w:pStyle w:val="HTML"/>
      </w:pPr>
      <w:r>
        <w:t>по обязательному пенсионному страхованию</w:t>
      </w:r>
    </w:p>
    <w:p w:rsidR="00000000" w:rsidRDefault="005661A5">
      <w:pPr>
        <w:pStyle w:val="HTML"/>
      </w:pPr>
    </w:p>
    <w:p w:rsidR="00000000" w:rsidRDefault="005661A5">
      <w:pPr>
        <w:pStyle w:val="HTML"/>
      </w:pPr>
      <w:r>
        <w:t>В   ФСФР   России   представлен(-ы)   на  согласование  кодекс</w:t>
      </w:r>
    </w:p>
    <w:p w:rsidR="00000000" w:rsidRDefault="005661A5">
      <w:pPr>
        <w:pStyle w:val="HTML"/>
      </w:pPr>
      <w:r>
        <w:t>(изменения  в  кодекс</w:t>
      </w:r>
      <w:r>
        <w:t>)  профессиональной  этики негосударственного</w:t>
      </w:r>
    </w:p>
    <w:p w:rsidR="00000000" w:rsidRDefault="005661A5">
      <w:pPr>
        <w:pStyle w:val="HTML"/>
      </w:pPr>
      <w:r>
        <w:t>пенсионного фонда _______________________________________________,</w:t>
      </w:r>
    </w:p>
    <w:p w:rsidR="00000000" w:rsidRDefault="005661A5">
      <w:pPr>
        <w:pStyle w:val="HTML"/>
      </w:pPr>
      <w:r>
        <w:t>(полное наименование организации</w:t>
      </w:r>
    </w:p>
    <w:p w:rsidR="00000000" w:rsidRDefault="005661A5">
      <w:pPr>
        <w:pStyle w:val="HTML"/>
      </w:pPr>
      <w:r>
        <w:t>в родительном падеже)</w:t>
      </w:r>
    </w:p>
    <w:p w:rsidR="00000000" w:rsidRDefault="005661A5">
      <w:pPr>
        <w:pStyle w:val="HTML"/>
      </w:pPr>
      <w:r>
        <w:t>осуществляющего   деятельность   в   качестве    страховщика    по</w:t>
      </w:r>
    </w:p>
    <w:p w:rsidR="00000000" w:rsidRDefault="005661A5">
      <w:pPr>
        <w:pStyle w:val="HTML"/>
      </w:pPr>
      <w:r>
        <w:t>обязательному    пенс</w:t>
      </w:r>
      <w:r>
        <w:t>ионному    страхованию,  в   соответствии   с</w:t>
      </w:r>
    </w:p>
    <w:p w:rsidR="00000000" w:rsidRDefault="005661A5">
      <w:pPr>
        <w:pStyle w:val="HTML"/>
      </w:pPr>
      <w:r>
        <w:t>требованиями     пункта    2    Правил    согласования    кодексов</w:t>
      </w:r>
    </w:p>
    <w:p w:rsidR="00000000" w:rsidRDefault="005661A5">
      <w:pPr>
        <w:pStyle w:val="HTML"/>
      </w:pPr>
      <w:r>
        <w:t>профессиональной   этики   негосударственных   пенсионных  фондов,</w:t>
      </w:r>
    </w:p>
    <w:p w:rsidR="00000000" w:rsidRDefault="005661A5">
      <w:pPr>
        <w:pStyle w:val="HTML"/>
      </w:pPr>
      <w:r>
        <w:t>осуществляющих    деятельность    в    качестве   страховщика   по</w:t>
      </w:r>
    </w:p>
    <w:p w:rsidR="00000000" w:rsidRDefault="005661A5">
      <w:pPr>
        <w:pStyle w:val="HTML"/>
      </w:pPr>
      <w:r>
        <w:t>обязатель</w:t>
      </w:r>
      <w:r>
        <w:t>ному  пенсионному  страхованию,  с Федеральной службой по</w:t>
      </w:r>
    </w:p>
    <w:p w:rsidR="00000000" w:rsidRDefault="005661A5">
      <w:pPr>
        <w:pStyle w:val="HTML"/>
      </w:pPr>
      <w:r>
        <w:t>финансовым   рынкам,   утвержденных  Постановлением  Правительства</w:t>
      </w:r>
    </w:p>
    <w:p w:rsidR="00000000" w:rsidRDefault="005661A5">
      <w:pPr>
        <w:pStyle w:val="HTML"/>
      </w:pPr>
      <w:r>
        <w:t>Российской Федерации от 29.07.2005 N 465.</w:t>
      </w:r>
    </w:p>
    <w:p w:rsidR="00000000" w:rsidRDefault="005661A5">
      <w:pPr>
        <w:pStyle w:val="HTML"/>
      </w:pPr>
      <w:r>
        <w:t>Представленный   организацией   кодекс  (изменения  в  кодекс)</w:t>
      </w:r>
    </w:p>
    <w:p w:rsidR="00000000" w:rsidRDefault="005661A5">
      <w:pPr>
        <w:pStyle w:val="HTML"/>
      </w:pPr>
      <w:r>
        <w:t xml:space="preserve">профессиональной   этики  </w:t>
      </w:r>
      <w:r>
        <w:t xml:space="preserve"> негосударственного  пенсионного  фонда,</w:t>
      </w:r>
    </w:p>
    <w:p w:rsidR="00000000" w:rsidRDefault="005661A5">
      <w:pPr>
        <w:pStyle w:val="HTML"/>
      </w:pPr>
      <w:r>
        <w:t>осуществляющего    деятельность    в   качестве   страховщика   по</w:t>
      </w:r>
    </w:p>
    <w:p w:rsidR="00000000" w:rsidRDefault="005661A5">
      <w:pPr>
        <w:pStyle w:val="HTML"/>
      </w:pPr>
      <w:r>
        <w:t>обязательному     пенсионному    страхованию    соответствует(-ют)</w:t>
      </w:r>
    </w:p>
    <w:p w:rsidR="00000000" w:rsidRDefault="005661A5">
      <w:pPr>
        <w:pStyle w:val="HTML"/>
      </w:pPr>
      <w:r>
        <w:t>требованиям     законодательства     Российской     Федерации    о</w:t>
      </w:r>
    </w:p>
    <w:p w:rsidR="00000000" w:rsidRDefault="005661A5">
      <w:pPr>
        <w:pStyle w:val="HTML"/>
      </w:pPr>
      <w:r>
        <w:t>негосударственных пенсионных фондах.</w:t>
      </w:r>
    </w:p>
    <w:p w:rsidR="00000000" w:rsidRDefault="005661A5">
      <w:pPr>
        <w:pStyle w:val="HTML"/>
      </w:pPr>
      <w:r>
        <w:t>Предлагается   согласовать   кодекс   (изменения   в   кодекс)</w:t>
      </w:r>
    </w:p>
    <w:p w:rsidR="00000000" w:rsidRDefault="005661A5">
      <w:pPr>
        <w:pStyle w:val="HTML"/>
      </w:pPr>
      <w:r>
        <w:t>профессиональной   этики   негосударственного   пенсионного  фонда</w:t>
      </w:r>
    </w:p>
    <w:p w:rsidR="00000000" w:rsidRDefault="005661A5">
      <w:pPr>
        <w:pStyle w:val="HTML"/>
      </w:pPr>
      <w:r>
        <w:t>_________________________________________________________________,</w:t>
      </w:r>
    </w:p>
    <w:p w:rsidR="00000000" w:rsidRDefault="005661A5">
      <w:pPr>
        <w:pStyle w:val="HTML"/>
      </w:pPr>
      <w:r>
        <w:t>(полное наименование о</w:t>
      </w:r>
      <w:r>
        <w:t>рганизации в родительном падеже)</w:t>
      </w:r>
    </w:p>
    <w:p w:rsidR="00000000" w:rsidRDefault="005661A5">
      <w:pPr>
        <w:pStyle w:val="HTML"/>
      </w:pPr>
      <w:r>
        <w:t>утвержденный(-ые)   осуществляющего   деятельность   в    качестве</w:t>
      </w:r>
    </w:p>
    <w:p w:rsidR="00000000" w:rsidRDefault="005661A5">
      <w:pPr>
        <w:pStyle w:val="HTML"/>
      </w:pPr>
      <w:r>
        <w:t>страховщика по обязательному пенсионному страхованию</w:t>
      </w:r>
    </w:p>
    <w:p w:rsidR="00000000" w:rsidRDefault="005661A5">
      <w:pPr>
        <w:pStyle w:val="HTML"/>
      </w:pPr>
      <w:r>
        <w:t>_________________________________________________________________.</w:t>
      </w:r>
    </w:p>
    <w:p w:rsidR="00000000" w:rsidRDefault="005661A5">
      <w:pPr>
        <w:pStyle w:val="HTML"/>
      </w:pPr>
      <w:r>
        <w:t>(наименование, дата и номер документ</w:t>
      </w:r>
      <w:r>
        <w:t>а совета</w:t>
      </w:r>
    </w:p>
    <w:p w:rsidR="00000000" w:rsidRDefault="005661A5">
      <w:pPr>
        <w:pStyle w:val="HTML"/>
      </w:pPr>
      <w:r>
        <w:lastRenderedPageBreak/>
        <w:t>негосударственного пенсионного фонда, утвердившего кодекс</w:t>
      </w:r>
    </w:p>
    <w:p w:rsidR="00000000" w:rsidRDefault="005661A5">
      <w:pPr>
        <w:pStyle w:val="HTML"/>
      </w:pPr>
      <w:r>
        <w:t>(изменения в кодекс) профессиональной этики негосударственного</w:t>
      </w:r>
    </w:p>
    <w:p w:rsidR="00000000" w:rsidRDefault="005661A5">
      <w:pPr>
        <w:pStyle w:val="HTML"/>
      </w:pPr>
      <w:r>
        <w:t>пенсионного фонда, осуществляющего деятельность в качестве</w:t>
      </w:r>
    </w:p>
    <w:p w:rsidR="00000000" w:rsidRDefault="005661A5">
      <w:pPr>
        <w:pStyle w:val="HTML"/>
      </w:pPr>
      <w:r>
        <w:t>страховщика по обязательному пенсионному страхованию)</w:t>
      </w:r>
    </w:p>
    <w:p w:rsidR="00000000" w:rsidRDefault="005661A5">
      <w:pPr>
        <w:pStyle w:val="HTML"/>
      </w:pPr>
    </w:p>
    <w:p w:rsidR="00000000" w:rsidRDefault="005661A5">
      <w:pPr>
        <w:pStyle w:val="HTML"/>
      </w:pPr>
      <w:r>
        <w:t>Начальник</w:t>
      </w:r>
    </w:p>
    <w:p w:rsidR="00000000" w:rsidRDefault="005661A5">
      <w:pPr>
        <w:pStyle w:val="HTML"/>
      </w:pPr>
      <w:r>
        <w:t>Уп</w:t>
      </w:r>
      <w:r>
        <w:t>равления информации и</w:t>
      </w:r>
    </w:p>
    <w:p w:rsidR="00000000" w:rsidRDefault="005661A5">
      <w:pPr>
        <w:pStyle w:val="HTML"/>
      </w:pPr>
      <w:r>
        <w:t>мониторинга финансового рынка    /Подпись/   /Расшифровка подписи/</w:t>
      </w:r>
    </w:p>
    <w:p w:rsidR="00000000" w:rsidRDefault="0056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1A5">
      <w:pPr>
        <w:pStyle w:val="right"/>
      </w:pPr>
      <w:r>
        <w:t>Источник - Приказ ФСФР РФ от 20.09.2007 № 07-99/пз-н</w:t>
      </w:r>
    </w:p>
    <w:p w:rsidR="00000000" w:rsidRDefault="00566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https://порядокправа.рф/obrazecy/zaklyuchenie_o_soglasovanii_kodeksa_izmenenij_v_kodeks_professionalnoj_etik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i_negosudarstvennogo_pen.htm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1A5"/>
    <w:rsid w:val="0056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76CB9-9106-4829-BEAA-67574BA9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glasovanii_kodeksa_izmenenij_v_kodeks_professionalnoj_etiki_negosudarstvennogo_p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согласовании кодекса (изменений в кодекс) профессиональной этики негосударственного пенсионного фонда осуществляющего деятельность в качестве страховщика по обязательному пенсионному 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2022-08-25T16:13:00Z</dcterms:created>
  <dcterms:modified xsi:type="dcterms:W3CDTF">2022-08-25T16:13:00Z</dcterms:modified>
</cp:coreProperties>
</file>