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25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осуществлении мер по предупреждению банкротства кредитной организации</w:t>
      </w:r>
    </w:p>
    <w:p w:rsidR="00000000" w:rsidRDefault="00823250">
      <w:pPr>
        <w:pStyle w:val="right"/>
      </w:pPr>
      <w:r>
        <w:t xml:space="preserve">Приложение 1 к Инструкции Банка России "О порядке регулирования </w:t>
      </w:r>
      <w:r>
        <w:t>отношений, связанных с осуществлением мер по предупреждению несостоятельности (банкротства) кредитных организаций" (в ред. Указания Банка России от 26.11.2007 N 1919-У)</w:t>
      </w:r>
    </w:p>
    <w:p w:rsidR="00000000" w:rsidRDefault="00823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250">
      <w:pPr>
        <w:pStyle w:val="HTML"/>
      </w:pPr>
      <w:r>
        <w:t xml:space="preserve">                                       Руководителю</w:t>
      </w:r>
    </w:p>
    <w:p w:rsidR="00000000" w:rsidRDefault="00823250">
      <w:pPr>
        <w:pStyle w:val="HTML"/>
      </w:pPr>
      <w:r>
        <w:t>территориального учреждения</w:t>
      </w:r>
    </w:p>
    <w:p w:rsidR="00000000" w:rsidRDefault="00823250">
      <w:pPr>
        <w:pStyle w:val="HTML"/>
      </w:pPr>
      <w:r>
        <w:t>Центра</w:t>
      </w:r>
      <w:r>
        <w:t>льного банка</w:t>
      </w:r>
    </w:p>
    <w:p w:rsidR="00000000" w:rsidRDefault="00823250">
      <w:pPr>
        <w:pStyle w:val="HTML"/>
      </w:pPr>
      <w:r>
        <w:t>Российской Федерации</w:t>
      </w:r>
    </w:p>
    <w:p w:rsidR="00000000" w:rsidRDefault="00823250">
      <w:pPr>
        <w:pStyle w:val="HTML"/>
      </w:pPr>
    </w:p>
    <w:p w:rsidR="00000000" w:rsidRDefault="00823250">
      <w:pPr>
        <w:pStyle w:val="HTML"/>
      </w:pPr>
      <w:r>
        <w:t>Ходатайство</w:t>
      </w:r>
    </w:p>
    <w:p w:rsidR="00000000" w:rsidRDefault="00823250">
      <w:pPr>
        <w:pStyle w:val="HTML"/>
      </w:pPr>
      <w:r>
        <w:t>об осуществлении мер по предупреждению банкротства</w:t>
      </w:r>
    </w:p>
    <w:p w:rsidR="00000000" w:rsidRDefault="00823250">
      <w:pPr>
        <w:pStyle w:val="HTML"/>
      </w:pPr>
      <w:r>
        <w:t>____________________________________________________</w:t>
      </w:r>
    </w:p>
    <w:p w:rsidR="00000000" w:rsidRDefault="00823250">
      <w:pPr>
        <w:pStyle w:val="HTML"/>
      </w:pPr>
      <w:r>
        <w:t>(полное фирменное наименование кредитной организации,</w:t>
      </w:r>
    </w:p>
    <w:p w:rsidR="00000000" w:rsidRDefault="00823250">
      <w:pPr>
        <w:pStyle w:val="HTML"/>
      </w:pPr>
      <w:r>
        <w:t xml:space="preserve">регистрационный номер  </w:t>
      </w:r>
      <w:r>
        <w:rPr>
          <w:vertAlign w:val="superscript"/>
        </w:rPr>
        <w:t>1</w:t>
      </w:r>
      <w:r>
        <w:t xml:space="preserve"> )</w:t>
      </w:r>
    </w:p>
    <w:p w:rsidR="00000000" w:rsidRDefault="00823250">
      <w:pPr>
        <w:pStyle w:val="HTML"/>
      </w:pPr>
    </w:p>
    <w:p w:rsidR="00000000" w:rsidRDefault="00823250">
      <w:pPr>
        <w:pStyle w:val="HTML"/>
      </w:pPr>
      <w:r>
        <w:t>В  соответствии с пункт</w:t>
      </w:r>
      <w:r>
        <w:t>ом 4 статьи  11    Федерального  закона</w:t>
      </w:r>
    </w:p>
    <w:p w:rsidR="00000000" w:rsidRDefault="00823250">
      <w:pPr>
        <w:pStyle w:val="HTML"/>
      </w:pPr>
      <w:r>
        <w:t>"О  несостоятельности  (банкротстве)   кредитных      организаций"</w:t>
      </w:r>
    </w:p>
    <w:p w:rsidR="00000000" w:rsidRDefault="00823250">
      <w:pPr>
        <w:pStyle w:val="HTML"/>
      </w:pPr>
      <w:r>
        <w:t>____________________________________________________ ходатайствует</w:t>
      </w:r>
    </w:p>
    <w:p w:rsidR="00000000" w:rsidRDefault="00823250">
      <w:pPr>
        <w:pStyle w:val="HTML"/>
      </w:pPr>
      <w:r>
        <w:t>(полное наименование кредитной организации)</w:t>
      </w:r>
    </w:p>
    <w:p w:rsidR="00000000" w:rsidRDefault="00823250">
      <w:pPr>
        <w:pStyle w:val="HTML"/>
      </w:pPr>
      <w:r>
        <w:t>об осуществлении мер по предупреждению</w:t>
      </w:r>
      <w:r>
        <w:t xml:space="preserve"> банкротства.</w:t>
      </w:r>
    </w:p>
    <w:p w:rsidR="00000000" w:rsidRDefault="00823250">
      <w:pPr>
        <w:pStyle w:val="HTML"/>
      </w:pPr>
      <w:r>
        <w:t>В связи   с  наличием  оснований  для  осуществления  мер   по</w:t>
      </w:r>
    </w:p>
    <w:p w:rsidR="00000000" w:rsidRDefault="00823250">
      <w:pPr>
        <w:pStyle w:val="HTML"/>
      </w:pPr>
      <w:r>
        <w:t>предупреждению банкротства, а именно ____________________________,</w:t>
      </w:r>
    </w:p>
    <w:p w:rsidR="00000000" w:rsidRDefault="00823250">
      <w:pPr>
        <w:pStyle w:val="HTML"/>
      </w:pPr>
      <w:r>
        <w:t>(перечень оснований)</w:t>
      </w:r>
    </w:p>
    <w:p w:rsidR="00000000" w:rsidRDefault="00823250">
      <w:pPr>
        <w:pStyle w:val="HTML"/>
      </w:pPr>
      <w:r>
        <w:t>руководством кредитной организации _______________________________</w:t>
      </w:r>
    </w:p>
    <w:p w:rsidR="00000000" w:rsidRDefault="00823250">
      <w:pPr>
        <w:pStyle w:val="HTML"/>
      </w:pPr>
      <w:r>
        <w:t>(дата)</w:t>
      </w:r>
    </w:p>
    <w:p w:rsidR="00000000" w:rsidRDefault="00823250">
      <w:pPr>
        <w:pStyle w:val="HTML"/>
      </w:pPr>
      <w:r>
        <w:t>в совет директоро</w:t>
      </w:r>
      <w:r>
        <w:t>в (наблюдательный совет) кредитной    организации</w:t>
      </w:r>
    </w:p>
    <w:p w:rsidR="00000000" w:rsidRDefault="00823250">
      <w:pPr>
        <w:pStyle w:val="HTML"/>
      </w:pPr>
      <w:r>
        <w:t>направлено ходатайство ___________________________________________</w:t>
      </w:r>
    </w:p>
    <w:p w:rsidR="00000000" w:rsidRDefault="00823250">
      <w:pPr>
        <w:pStyle w:val="HTML"/>
      </w:pPr>
      <w:r>
        <w:t>(об осуществлении мер по финансовому</w:t>
      </w:r>
    </w:p>
    <w:p w:rsidR="00000000" w:rsidRDefault="00823250">
      <w:pPr>
        <w:pStyle w:val="HTML"/>
      </w:pPr>
      <w:r>
        <w:t>____________________________________________ кредитной организации</w:t>
      </w:r>
    </w:p>
    <w:p w:rsidR="00000000" w:rsidRDefault="00823250">
      <w:pPr>
        <w:pStyle w:val="HTML"/>
      </w:pPr>
      <w:r>
        <w:t>оздоровлению или о реорганизации)</w:t>
      </w:r>
    </w:p>
    <w:p w:rsidR="00000000" w:rsidRDefault="00823250">
      <w:pPr>
        <w:pStyle w:val="HTML"/>
      </w:pPr>
      <w:r>
        <w:t>(копия ходатайства прилагается).</w:t>
      </w:r>
    </w:p>
    <w:p w:rsidR="00000000" w:rsidRDefault="00823250">
      <w:pPr>
        <w:pStyle w:val="HTML"/>
      </w:pPr>
      <w:r>
        <w:t>Однако  в   сроки,   установленные   пунктом   3   статьи   11</w:t>
      </w:r>
    </w:p>
    <w:p w:rsidR="00000000" w:rsidRDefault="00823250">
      <w:pPr>
        <w:pStyle w:val="HTML"/>
      </w:pPr>
      <w:r>
        <w:t>Федерального закона "О несостоятельности (банкротстве)   кредитных</w:t>
      </w:r>
    </w:p>
    <w:p w:rsidR="00000000" w:rsidRDefault="00823250">
      <w:pPr>
        <w:pStyle w:val="HTML"/>
      </w:pPr>
      <w:r>
        <w:t>организаций", совет директоров (наблюдательный совет)    кр</w:t>
      </w:r>
      <w:r>
        <w:t>едитной</w:t>
      </w:r>
    </w:p>
    <w:p w:rsidR="00000000" w:rsidRDefault="00823250">
      <w:pPr>
        <w:pStyle w:val="HTML"/>
      </w:pPr>
      <w:r>
        <w:t>организации  не  принял  соответствующего   решения по ходатайству</w:t>
      </w:r>
    </w:p>
    <w:p w:rsidR="00000000" w:rsidRDefault="00823250">
      <w:pPr>
        <w:pStyle w:val="HTML"/>
      </w:pPr>
      <w:r>
        <w:t>(или  указывается   иная   причина   направления   ходатайства   в</w:t>
      </w:r>
    </w:p>
    <w:p w:rsidR="00000000" w:rsidRDefault="00823250">
      <w:pPr>
        <w:pStyle w:val="HTML"/>
      </w:pPr>
      <w:r>
        <w:t>соответствии  с  пунктом  4  статьи 11  Федерального  закона    "О</w:t>
      </w:r>
    </w:p>
    <w:p w:rsidR="00000000" w:rsidRDefault="00823250">
      <w:pPr>
        <w:pStyle w:val="HTML"/>
      </w:pPr>
      <w:r>
        <w:t>несостоятельности (банкротстве) кредитных орган</w:t>
      </w:r>
      <w:r>
        <w:t>изаций").     Копия</w:t>
      </w:r>
    </w:p>
    <w:p w:rsidR="00000000" w:rsidRDefault="00823250">
      <w:pPr>
        <w:pStyle w:val="HTML"/>
      </w:pPr>
      <w:r>
        <w:t>подтверждающего документа прилагается.</w:t>
      </w:r>
    </w:p>
    <w:p w:rsidR="00000000" w:rsidRDefault="00823250">
      <w:pPr>
        <w:pStyle w:val="HTML"/>
      </w:pPr>
    </w:p>
    <w:p w:rsidR="00000000" w:rsidRDefault="00823250">
      <w:pPr>
        <w:pStyle w:val="HTML"/>
      </w:pPr>
      <w:r>
        <w:t>Приложение: _________________________ на __ листах.</w:t>
      </w:r>
    </w:p>
    <w:p w:rsidR="00000000" w:rsidRDefault="00823250">
      <w:pPr>
        <w:pStyle w:val="HTML"/>
      </w:pPr>
      <w:r>
        <w:t>(выписка из протокола,</w:t>
      </w:r>
    </w:p>
    <w:p w:rsidR="00000000" w:rsidRDefault="00823250">
      <w:pPr>
        <w:pStyle w:val="HTML"/>
      </w:pPr>
      <w:r>
        <w:t>копия письма или</w:t>
      </w:r>
    </w:p>
    <w:p w:rsidR="00000000" w:rsidRDefault="00823250">
      <w:pPr>
        <w:pStyle w:val="HTML"/>
      </w:pPr>
      <w:r>
        <w:t>аналогичный документ)</w:t>
      </w:r>
    </w:p>
    <w:p w:rsidR="00000000" w:rsidRDefault="00823250">
      <w:pPr>
        <w:pStyle w:val="HTML"/>
      </w:pPr>
    </w:p>
    <w:p w:rsidR="00000000" w:rsidRDefault="00823250">
      <w:pPr>
        <w:pStyle w:val="HTML"/>
      </w:pPr>
      <w:r>
        <w:t>Руководитель</w:t>
      </w:r>
    </w:p>
    <w:p w:rsidR="00000000" w:rsidRDefault="00823250">
      <w:pPr>
        <w:pStyle w:val="HTML"/>
      </w:pPr>
      <w:r>
        <w:t>кредитной организации</w:t>
      </w:r>
    </w:p>
    <w:p w:rsidR="00000000" w:rsidRDefault="00823250">
      <w:pPr>
        <w:pStyle w:val="HTML"/>
      </w:pPr>
    </w:p>
    <w:p w:rsidR="00000000" w:rsidRDefault="00823250">
      <w:pPr>
        <w:pStyle w:val="HTML"/>
      </w:pPr>
      <w:r>
        <w:t>М.П.</w:t>
      </w:r>
    </w:p>
    <w:p w:rsidR="00000000" w:rsidRDefault="00823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250">
      <w:pPr>
        <w:pStyle w:val="sel"/>
        <w:divId w:val="1407340094"/>
      </w:pPr>
      <w:r>
        <w:lastRenderedPageBreak/>
        <w:t xml:space="preserve">1 Указывается регистрационный номер по </w:t>
      </w:r>
      <w:r>
        <w:t>Книге государственной регистрации кредитных организаций.</w:t>
      </w:r>
    </w:p>
    <w:p w:rsidR="00000000" w:rsidRDefault="00823250">
      <w:pPr>
        <w:pStyle w:val="right"/>
      </w:pPr>
      <w:r>
        <w:t>Источник - Инструкция Банка России от 11.11.2005 № 126-И (с изменениями и дополнениями на 2009 год)</w:t>
      </w:r>
    </w:p>
    <w:p w:rsidR="00000000" w:rsidRDefault="00823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https://порядокправа.рф/obrazecy/xodatajstvo_ob_osushhestvlenii_mer_po_preduprezhdeniyu_bankrotstva_kredi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50"/>
    <w:rsid w:val="0082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CFBC0-6E30-43DE-AC73-0B08EC7B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4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sushhestvlenii_mer_po_preduprezhdeniyu_bankrotstv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осуществлении мер по предупреждению банкротства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