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C5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аннулировании лицензии на осуществление банковских операций</w:t>
      </w:r>
    </w:p>
    <w:p w:rsidR="00000000" w:rsidRDefault="009F6C5F">
      <w:pPr>
        <w:pStyle w:val="right"/>
      </w:pPr>
      <w:r>
        <w:t>Приложение 1 к Указанию Банка России от 24 июня 2011 года N 2652-У "</w:t>
      </w:r>
      <w:r>
        <w:t>О порядке представления и рассмотрения ходатайства кредитной организации об аннулировании лицензии на осуществление банковских операций в случае прекращения деятельности кредитной организации в порядке ликвидации на основании решения</w:t>
      </w:r>
    </w:p>
    <w:p w:rsidR="00000000" w:rsidRDefault="009F6C5F">
      <w:pPr>
        <w:pStyle w:val="right"/>
      </w:pPr>
      <w:r>
        <w:t>ее учредителей (участн</w:t>
      </w:r>
      <w:r>
        <w:t>иков)"</w:t>
      </w:r>
    </w:p>
    <w:p w:rsidR="00000000" w:rsidRDefault="009F6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C5F">
      <w:pPr>
        <w:pStyle w:val="HTML"/>
      </w:pPr>
      <w:r>
        <w:t xml:space="preserve">                                              Руководителю территориального</w:t>
      </w:r>
    </w:p>
    <w:p w:rsidR="00000000" w:rsidRDefault="009F6C5F">
      <w:pPr>
        <w:pStyle w:val="HTML"/>
      </w:pPr>
      <w:r>
        <w:t>учреждения Банка России</w:t>
      </w:r>
    </w:p>
    <w:p w:rsidR="00000000" w:rsidRDefault="009F6C5F">
      <w:pPr>
        <w:pStyle w:val="HTML"/>
      </w:pPr>
    </w:p>
    <w:p w:rsidR="00000000" w:rsidRDefault="009F6C5F">
      <w:pPr>
        <w:pStyle w:val="HTML"/>
      </w:pPr>
      <w:r>
        <w:t>Инициалы, фамилия</w:t>
      </w:r>
    </w:p>
    <w:p w:rsidR="00000000" w:rsidRDefault="009F6C5F">
      <w:pPr>
        <w:pStyle w:val="HTML"/>
      </w:pPr>
    </w:p>
    <w:p w:rsidR="00000000" w:rsidRDefault="009F6C5F">
      <w:pPr>
        <w:pStyle w:val="HTML"/>
      </w:pPr>
      <w:r>
        <w:t>ХОДАТАЙСТВО</w:t>
      </w:r>
    </w:p>
    <w:p w:rsidR="00000000" w:rsidRDefault="009F6C5F">
      <w:pPr>
        <w:pStyle w:val="HTML"/>
      </w:pPr>
      <w:r>
        <w:t>ОБ АННУЛИРОВАНИИ ЛИЦЕНЗИИ НА ОСУЩЕСТВЛЕНИЕ БАНКОВСКИХ ОПЕРАЦИЙ</w:t>
      </w:r>
    </w:p>
    <w:p w:rsidR="00000000" w:rsidRDefault="009F6C5F">
      <w:pPr>
        <w:pStyle w:val="HTML"/>
      </w:pPr>
    </w:p>
    <w:p w:rsidR="00000000" w:rsidRDefault="009F6C5F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9F6C5F">
      <w:pPr>
        <w:pStyle w:val="HTML"/>
      </w:pPr>
      <w:r>
        <w:t>(полное фирменное наименование кредитной организации,</w:t>
      </w:r>
    </w:p>
    <w:p w:rsidR="00000000" w:rsidRDefault="009F6C5F">
      <w:pPr>
        <w:pStyle w:val="HTML"/>
      </w:pPr>
      <w:r>
        <w:t>ее регистрационный номер, присвоенный Банком России)</w:t>
      </w:r>
    </w:p>
    <w:p w:rsidR="00000000" w:rsidRDefault="009F6C5F">
      <w:pPr>
        <w:pStyle w:val="HTML"/>
      </w:pPr>
      <w:r>
        <w:t>в соответствии с частью девятой статьи 23  Федерального  закона  "О  банках</w:t>
      </w:r>
    </w:p>
    <w:p w:rsidR="00000000" w:rsidRDefault="009F6C5F">
      <w:pPr>
        <w:pStyle w:val="HTML"/>
      </w:pPr>
      <w:r>
        <w:t xml:space="preserve">и  банковской  деятельности"  ходатайствует  об  </w:t>
      </w:r>
      <w:r>
        <w:t>аннулировании  лицензии на</w:t>
      </w:r>
    </w:p>
    <w:p w:rsidR="00000000" w:rsidRDefault="009F6C5F">
      <w:pPr>
        <w:pStyle w:val="HTML"/>
      </w:pPr>
      <w:r>
        <w:t>осуществление   банковских   операций  в  связи  с  принятием  учредителями</w:t>
      </w:r>
    </w:p>
    <w:p w:rsidR="00000000" w:rsidRDefault="009F6C5F">
      <w:pPr>
        <w:pStyle w:val="HTML"/>
      </w:pPr>
      <w:r>
        <w:t>(участниками) решения о ликвидации кредитной организации.</w:t>
      </w:r>
    </w:p>
    <w:p w:rsidR="00000000" w:rsidRDefault="009F6C5F">
      <w:pPr>
        <w:pStyle w:val="HTML"/>
      </w:pPr>
      <w:r>
        <w:t>Решение о ликвидации __________________________________________________</w:t>
      </w:r>
    </w:p>
    <w:p w:rsidR="00000000" w:rsidRDefault="009F6C5F">
      <w:pPr>
        <w:pStyle w:val="HTML"/>
      </w:pPr>
      <w:r>
        <w:t>(полное фирменное наиме</w:t>
      </w:r>
      <w:r>
        <w:t>нование</w:t>
      </w:r>
    </w:p>
    <w:p w:rsidR="00000000" w:rsidRDefault="009F6C5F">
      <w:pPr>
        <w:pStyle w:val="HTML"/>
      </w:pPr>
      <w:r>
        <w:t>кредитной организации)</w:t>
      </w:r>
    </w:p>
    <w:p w:rsidR="00000000" w:rsidRDefault="009F6C5F">
      <w:pPr>
        <w:pStyle w:val="HTML"/>
      </w:pPr>
      <w:r>
        <w:t>принято _____________________ _____________________________________________</w:t>
      </w:r>
    </w:p>
    <w:p w:rsidR="00000000" w:rsidRDefault="009F6C5F">
      <w:pPr>
        <w:pStyle w:val="HTML"/>
      </w:pPr>
      <w:r>
        <w:t>(число, месяц, год)         (наименование органа управления</w:t>
      </w:r>
    </w:p>
    <w:p w:rsidR="00000000" w:rsidRDefault="009F6C5F">
      <w:pPr>
        <w:pStyle w:val="HTML"/>
      </w:pPr>
      <w:r>
        <w:t>__________________________________________________________________________.</w:t>
      </w:r>
    </w:p>
    <w:p w:rsidR="00000000" w:rsidRDefault="009F6C5F">
      <w:pPr>
        <w:pStyle w:val="HTML"/>
      </w:pPr>
      <w:r>
        <w:t>кредитной орг</w:t>
      </w:r>
      <w:r>
        <w:t>анизации)</w:t>
      </w:r>
    </w:p>
    <w:p w:rsidR="00000000" w:rsidRDefault="009F6C5F">
      <w:pPr>
        <w:pStyle w:val="HTML"/>
      </w:pPr>
      <w:r>
        <w:t>Приложение:</w:t>
      </w:r>
    </w:p>
    <w:p w:rsidR="00000000" w:rsidRDefault="009F6C5F">
      <w:pPr>
        <w:pStyle w:val="HTML"/>
      </w:pPr>
    </w:p>
    <w:p w:rsidR="00000000" w:rsidRDefault="009F6C5F">
      <w:pPr>
        <w:pStyle w:val="HTML"/>
      </w:pPr>
      <w:r>
        <w:t>М.П.</w:t>
      </w:r>
    </w:p>
    <w:p w:rsidR="00000000" w:rsidRDefault="009F6C5F">
      <w:pPr>
        <w:pStyle w:val="HTML"/>
      </w:pPr>
      <w:r>
        <w:t>__ ___________ ____ г. ______________________________ _____________________</w:t>
      </w:r>
    </w:p>
    <w:p w:rsidR="00000000" w:rsidRDefault="009F6C5F">
      <w:pPr>
        <w:pStyle w:val="HTML"/>
      </w:pPr>
      <w:r>
        <w:t>(дата подписания)    (подпись уполномоченного лица)  (инициалы, фамилия)</w:t>
      </w:r>
    </w:p>
    <w:p w:rsidR="00000000" w:rsidRDefault="009F6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C5F">
      <w:pPr>
        <w:pStyle w:val="right"/>
      </w:pPr>
      <w:r>
        <w:t>Источник - Указание Банка России от 24.06.2011 № 2652-У</w:t>
      </w:r>
    </w:p>
    <w:p w:rsidR="00000000" w:rsidRDefault="009F6C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https://порядокправа.рф/obrazecy/xodatajstvo_ob_annulirovanii_licenzii_na_osushhestvlenie_bankovskix_operacij.htm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C5F"/>
    <w:rsid w:val="009F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F2AD17-465D-467A-8ACD-A4C831E29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annulirovanii_licenzii_na_osushhestvlenie_bankovskix_ope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аннулировании лицензии на осуществление банковских операций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2022-08-25T14:45:00Z</dcterms:created>
  <dcterms:modified xsi:type="dcterms:W3CDTF">2022-08-25T14:45:00Z</dcterms:modified>
</cp:coreProperties>
</file>