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DD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согласовании на проведение реорганизации негосударственного пенсионного фонда</w:t>
      </w:r>
    </w:p>
    <w:p w:rsidR="00000000" w:rsidRDefault="0029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DDD">
      <w:pPr>
        <w:pStyle w:val="HTML"/>
      </w:pPr>
      <w:r>
        <w:t xml:space="preserve">                               В Банк России</w:t>
      </w:r>
    </w:p>
    <w:p w:rsidR="00000000" w:rsidRDefault="00297DDD">
      <w:pPr>
        <w:pStyle w:val="HTML"/>
      </w:pPr>
      <w:r>
        <w:t>адрес: _____________________________________</w:t>
      </w:r>
    </w:p>
    <w:p w:rsidR="00000000" w:rsidRDefault="00297DDD">
      <w:pPr>
        <w:pStyle w:val="HTML"/>
      </w:pPr>
    </w:p>
    <w:p w:rsidR="00000000" w:rsidRDefault="00297DDD">
      <w:pPr>
        <w:pStyle w:val="HTML"/>
      </w:pPr>
      <w:r>
        <w:t>от _________________________________________</w:t>
      </w:r>
    </w:p>
    <w:p w:rsidR="00000000" w:rsidRDefault="00297DDD">
      <w:pPr>
        <w:pStyle w:val="HTML"/>
      </w:pPr>
      <w:r>
        <w:t>(наименование негосударственного</w:t>
      </w:r>
    </w:p>
    <w:p w:rsidR="00000000" w:rsidRDefault="00297DDD">
      <w:pPr>
        <w:pStyle w:val="HTML"/>
      </w:pPr>
      <w:r>
        <w:t>пенсионного фонда)</w:t>
      </w:r>
    </w:p>
    <w:p w:rsidR="00000000" w:rsidRDefault="00297DDD">
      <w:pPr>
        <w:pStyle w:val="HTML"/>
      </w:pPr>
      <w:r>
        <w:t>адрес: ____________________________________,</w:t>
      </w:r>
    </w:p>
    <w:p w:rsidR="00000000" w:rsidRDefault="00297DDD">
      <w:pPr>
        <w:pStyle w:val="HTML"/>
      </w:pPr>
      <w:r>
        <w:t>телефон: _______________, факс: ___________,</w:t>
      </w:r>
    </w:p>
    <w:p w:rsidR="00000000" w:rsidRDefault="00297DDD">
      <w:pPr>
        <w:pStyle w:val="HTML"/>
      </w:pPr>
      <w:r>
        <w:t>адрес электронной почты: ___________________</w:t>
      </w:r>
    </w:p>
    <w:p w:rsidR="00000000" w:rsidRDefault="0029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DDD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согласова</w:t>
      </w:r>
      <w:r>
        <w:rPr>
          <w:rFonts w:eastAsia="Times New Roman"/>
        </w:rPr>
        <w:t>нии на проведение реорганизации негосударственного пенсионного фонда</w:t>
      </w:r>
    </w:p>
    <w:p w:rsidR="00000000" w:rsidRDefault="00297DDD">
      <w:pPr>
        <w:pStyle w:val="just"/>
      </w:pPr>
      <w:r>
        <w:t>Руководствуясь п. 31 ст. 33 Федерального закона от 07.05.1998 N 75-ФЗ "О негосударственных пенсионных фондах", негосударственный пенсионный фонд "__________________" настоящим просит Банк</w:t>
      </w:r>
      <w:r>
        <w:t xml:space="preserve"> России рассмотреть представленные документы и принять решение о согласовании на проведение реорганизации негосударственного пенсионного фонда "____________________________".</w:t>
      </w:r>
    </w:p>
    <w:p w:rsidR="00000000" w:rsidRDefault="0029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DDD">
      <w:pPr>
        <w:pStyle w:val="just"/>
      </w:pPr>
      <w:r>
        <w:t>Приложения:</w:t>
      </w:r>
    </w:p>
    <w:p w:rsidR="00000000" w:rsidRDefault="00297DDD">
      <w:pPr>
        <w:pStyle w:val="just"/>
      </w:pPr>
      <w:r>
        <w:t>1. Решение совета фонда о реорганизации (Протокол от "___"________ _</w:t>
      </w:r>
      <w:r>
        <w:t>___ г. N ___).</w:t>
      </w:r>
    </w:p>
    <w:p w:rsidR="00000000" w:rsidRDefault="00297DDD">
      <w:pPr>
        <w:pStyle w:val="just"/>
      </w:pPr>
      <w:r>
        <w:t>2. Аудиторское заключение по результатам аудита, проводимого в связи с реорганизацией фонда.</w:t>
      </w:r>
    </w:p>
    <w:p w:rsidR="00000000" w:rsidRDefault="00297DDD">
      <w:pPr>
        <w:pStyle w:val="just"/>
      </w:pPr>
      <w:r>
        <w:t>3. Актуарное заключение по результатам актуарного оценивания, проводимого в связи с реорганизацией фонда.</w:t>
      </w:r>
    </w:p>
    <w:p w:rsidR="00000000" w:rsidRDefault="00297DDD">
      <w:pPr>
        <w:pStyle w:val="just"/>
      </w:pPr>
      <w:r>
        <w:t>4. Передаточный акт или разделительный бал</w:t>
      </w:r>
      <w:r>
        <w:t>анс фонда.</w:t>
      </w:r>
    </w:p>
    <w:p w:rsidR="00000000" w:rsidRDefault="00297DDD">
      <w:pPr>
        <w:pStyle w:val="just"/>
      </w:pPr>
      <w:r>
        <w:t>5. Договор о присоединении или договор о слиянии (если реорганизация осуществляется в форме присоединения или слияния) от "___"________ ____ г. N ___.</w:t>
      </w:r>
    </w:p>
    <w:p w:rsidR="00000000" w:rsidRDefault="00297DDD">
      <w:pPr>
        <w:pStyle w:val="just"/>
      </w:pPr>
      <w:r>
        <w:t>6. Уставы реорганизуемого фонда и фонда, создаваемого в результате реорганизации, утвержденные</w:t>
      </w:r>
      <w:r>
        <w:t xml:space="preserve"> советом реорганизуемого фонда.</w:t>
      </w:r>
    </w:p>
    <w:p w:rsidR="00000000" w:rsidRDefault="00297DDD">
      <w:pPr>
        <w:pStyle w:val="just"/>
      </w:pPr>
      <w:r>
        <w:t>7. Согласие уполномоченного антимонопольного органа на реорганизацию (в случаях, если необходимость такого согласия предусмотрена законодательством Российской Федерации).</w:t>
      </w:r>
    </w:p>
    <w:p w:rsidR="00000000" w:rsidRDefault="00297DDD">
      <w:pPr>
        <w:pStyle w:val="just"/>
      </w:pPr>
      <w:r>
        <w:lastRenderedPageBreak/>
        <w:t>8. Правила внутреннего контроля фонда, создаваемого в</w:t>
      </w:r>
      <w:r>
        <w:t xml:space="preserve"> результате реорганизации, утвержденные советом реорганизуемого фонда.</w:t>
      </w:r>
    </w:p>
    <w:p w:rsidR="00000000" w:rsidRDefault="00297DDD">
      <w:pPr>
        <w:pStyle w:val="just"/>
      </w:pPr>
      <w:r>
        <w:t>9. Правила внутреннего контроля фонда, создаваемого в результате реорганизации, разработанные советом реорганизуемого фонда в целях противодействия легализации доходов, полученных прест</w:t>
      </w:r>
      <w:r>
        <w:t>упным путем, и финансированию терроризма (в двух экземплярах) в соответствии с Федеральным законом от 07.08.2001 N 115-ФЗ "О противодействии легализации (отмыванию) доходов, полученных преступным путем, и финансированию терроризма".</w:t>
      </w:r>
    </w:p>
    <w:p w:rsidR="00000000" w:rsidRDefault="00297DDD">
      <w:pPr>
        <w:pStyle w:val="just"/>
      </w:pPr>
      <w:r>
        <w:t>10. Сведения о членах с</w:t>
      </w:r>
      <w:r>
        <w:t>овета реорганизуемого фонда и (или) совета фонда, создаваемого в результате реорганизации.</w:t>
      </w:r>
    </w:p>
    <w:p w:rsidR="00000000" w:rsidRDefault="00297DDD">
      <w:pPr>
        <w:pStyle w:val="just"/>
      </w:pPr>
      <w:r>
        <w:t>11. Сведения о лицах, которые будут осуществлять функции единоличных исполнительных органов, членах коллегиальных исполнительных органов (в случае их создания), глав</w:t>
      </w:r>
      <w:r>
        <w:t>ных бухгалтерах и контролерах или руководителях и сотрудниках службы внутреннего контроля реорганизуемого фонда и (или) фонда, создаваемого в результате реорганизации, а также копии документов, подтверждающих соблюдение требований, предъявляемых к указанны</w:t>
      </w:r>
      <w:r>
        <w:t>м лицам в соответствии с Федеральным законом от 07.05.1998 N 75-ФЗ "О негосударственных пенсионных фондах".</w:t>
      </w:r>
    </w:p>
    <w:p w:rsidR="00000000" w:rsidRDefault="00297DDD">
      <w:pPr>
        <w:pStyle w:val="just"/>
      </w:pPr>
      <w:r>
        <w:t>12. Документы, содержащие сведения о составе и структуре имущества, которое предоставляется реорганизуемому фонду и фонду, создаваемому, в результат</w:t>
      </w:r>
      <w:r>
        <w:t>е реорганизации, в целях включения его в расчет величины денежной оценки имущества для обеспечения их уставной деятельности.</w:t>
      </w:r>
    </w:p>
    <w:p w:rsidR="00000000" w:rsidRDefault="00297DDD">
      <w:pPr>
        <w:pStyle w:val="just"/>
      </w:pPr>
      <w:r>
        <w:t>13. Расчет величины денежной оценки имущества для обеспечения уставной деятельности фонда, создаваемого в результате реорганизации.</w:t>
      </w:r>
    </w:p>
    <w:p w:rsidR="00000000" w:rsidRDefault="00297DDD">
      <w:pPr>
        <w:pStyle w:val="just"/>
      </w:pPr>
      <w:r>
        <w:t>14. Документы, содержащие сведения о составе и структуре передаваемых при реорганизации активов, в которые размещены средств</w:t>
      </w:r>
      <w:r>
        <w:t>а пенсионных резервов или инвестированы средства пенсионных накоплений, в том числе включенные в выплатной резерв, а также средства, направленные на осуществление срочных пенсионных выплат, единовременных выплат, и экономическое обоснование возможности так</w:t>
      </w:r>
      <w:r>
        <w:t>ой передачи.</w:t>
      </w:r>
    </w:p>
    <w:p w:rsidR="00000000" w:rsidRDefault="00297DDD">
      <w:pPr>
        <w:pStyle w:val="just"/>
      </w:pPr>
      <w:r>
        <w:t>15. Документы, содержащие сведения о составе и структуре обязательств фонда перед вкладчиками, участниками и застрахованными лицами.</w:t>
      </w:r>
    </w:p>
    <w:p w:rsidR="00000000" w:rsidRDefault="00297DDD">
      <w:pPr>
        <w:pStyle w:val="just"/>
      </w:pPr>
      <w:r>
        <w:t>16. Документы, содержащие сведения о составе и структуре документов, передаваемых в реорганизуемый фонд и фонд</w:t>
      </w:r>
      <w:r>
        <w:t>, создаваемый в результате реорганизации, в целях ведения пенсионных счетов негосударственного пенсионного обеспечения и пенсионных счетов накопительной части трудовой пенсии, отражающих обязательства фондов перед вкладчиками, участниками и застрахованными</w:t>
      </w:r>
      <w:r>
        <w:t xml:space="preserve"> лицами.</w:t>
      </w:r>
    </w:p>
    <w:p w:rsidR="00000000" w:rsidRDefault="00297DDD">
      <w:pPr>
        <w:pStyle w:val="just"/>
      </w:pPr>
      <w:r>
        <w:t>17. Документы, содержащие сведения о составе кредиторов и размерах требований, подлежащих досрочному удовлетворению в связи с реорганизацией фонда при условии выдачи Банком России согласования на проведение реорганизации фонда.</w:t>
      </w:r>
    </w:p>
    <w:p w:rsidR="00000000" w:rsidRDefault="00297DDD">
      <w:pPr>
        <w:pStyle w:val="just"/>
      </w:pPr>
      <w:r>
        <w:t>18. Пенсионные прав</w:t>
      </w:r>
      <w:r>
        <w:t>ила фонда, а также страховые правила фонда, если фонд, создаваемый в результате реорганизации, предполагает осуществлять деятельность по обязательному пенсионному страхованию в качестве страховщика.</w:t>
      </w:r>
    </w:p>
    <w:p w:rsidR="00000000" w:rsidRDefault="00297DDD">
      <w:pPr>
        <w:pStyle w:val="just"/>
      </w:pPr>
      <w:r>
        <w:t>В случае если реорганизация фонда осуществляется в форме,</w:t>
      </w:r>
      <w:r>
        <w:t xml:space="preserve"> предполагающей создание нового фонда (выделение, разделение, слияние), дополнительно представляются следующие документы:</w:t>
      </w:r>
    </w:p>
    <w:p w:rsidR="00000000" w:rsidRDefault="00297DDD">
      <w:pPr>
        <w:pStyle w:val="just"/>
      </w:pPr>
      <w:r>
        <w:t>19. Договор (договоры) доверительного управления средствами пенсионных накоплений, средствами выплатного резерва, средствами пенсионны</w:t>
      </w:r>
      <w:r>
        <w:t>х накоплений застрахованных лиц, которым установлена срочная пенсионная выплата, и договоры доверительного управления средствами пенсионных резервов, которые заключены реорганизуемым фондом и права и обязанности по которым переходят к фонду, создаваемому в</w:t>
      </w:r>
      <w:r>
        <w:t xml:space="preserve"> результате реорганизации.</w:t>
      </w:r>
    </w:p>
    <w:p w:rsidR="00000000" w:rsidRDefault="00297DDD">
      <w:pPr>
        <w:pStyle w:val="just"/>
      </w:pPr>
      <w:r>
        <w:t>20. Документы, содержащие сведения о структуре и составе активов, переданных в доверительное управление по договору (договорам) доверительного управления средствами пенсионных накоплений, средствами выплатного резерва, средствами</w:t>
      </w:r>
      <w:r>
        <w:t xml:space="preserve"> пенсионных накоплений застрахованных лиц, которым установлена срочная пенсионная выплата, и договорам доверительного управления средствами пенсионных резервов, права и обязанности по которым переходят к фонду, создаваемому в результате реорганизации.</w:t>
      </w:r>
    </w:p>
    <w:p w:rsidR="00000000" w:rsidRDefault="00297DDD">
      <w:pPr>
        <w:pStyle w:val="just"/>
      </w:pPr>
      <w:r>
        <w:t xml:space="preserve">21. </w:t>
      </w:r>
      <w:r>
        <w:t>Договор (договоры), который (которые) заключен (заключены) реорганизуемым фондом со специализированным депозитарием, права и обязанности по которому (которым) переходят к фонду, создаваемому в результате реорганизации, и который (которые) позволяет (позвол</w:t>
      </w:r>
      <w:r>
        <w:t>яют) такому фонду осуществлять свою деятельность в соответствии с требованиями Федерального закона от 07.05.1998 N 75-ФЗ "О негосударственных пенсионных фондах", других федеральных законов, иных нормативных правовых актов Российской Федерации и нормативных</w:t>
      </w:r>
      <w:r>
        <w:t xml:space="preserve"> актов Банка России с даты окончания реорганизации фонда и регистрации его в качестве юридического лица.</w:t>
      </w:r>
    </w:p>
    <w:p w:rsidR="00000000" w:rsidRDefault="00297DDD">
      <w:pPr>
        <w:pStyle w:val="just"/>
      </w:pPr>
      <w:r>
        <w:t>22. Сведения о счетах в банках, а также договоры, которые заключены реорганизуемым фондом с этими банками, права и обязанности по которым переходят к ф</w:t>
      </w:r>
      <w:r>
        <w:t>онду, создаваемому в результате реорганизации, и которые позволяют такому фонду осуществлять свою деятельность в соответствии с требованиями Федерального закона от 07.05.1998 N 75-ФЗ "О негосударственных пенсионных фондах", других федеральных законов, иных</w:t>
      </w:r>
      <w:r>
        <w:t xml:space="preserve"> нормативных правовых актов Российской Федерации и нормативных актов Банка России с даты окончания реорганизации фонда и регистрации его в качестве юридического лица.</w:t>
      </w:r>
    </w:p>
    <w:p w:rsidR="00000000" w:rsidRDefault="0029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DDD">
      <w:pPr>
        <w:pStyle w:val="HTML"/>
      </w:pPr>
      <w:r>
        <w:t xml:space="preserve">    "___"________ ____ г.</w:t>
      </w:r>
    </w:p>
    <w:p w:rsidR="00000000" w:rsidRDefault="00297DDD">
      <w:pPr>
        <w:pStyle w:val="HTML"/>
      </w:pPr>
    </w:p>
    <w:p w:rsidR="00000000" w:rsidRDefault="00297DDD">
      <w:pPr>
        <w:pStyle w:val="HTML"/>
      </w:pPr>
      <w:r>
        <w:t>___________________</w:t>
      </w:r>
    </w:p>
    <w:p w:rsidR="00000000" w:rsidRDefault="00297DDD">
      <w:pPr>
        <w:pStyle w:val="HTML"/>
      </w:pPr>
      <w:r>
        <w:t>(подпись)</w:t>
      </w:r>
    </w:p>
    <w:p w:rsidR="00000000" w:rsidRDefault="00297DDD">
      <w:pPr>
        <w:pStyle w:val="HTML"/>
      </w:pPr>
    </w:p>
    <w:p w:rsidR="00000000" w:rsidRDefault="00297DDD">
      <w:pPr>
        <w:pStyle w:val="HTML"/>
      </w:pPr>
      <w:r>
        <w:t>М.П.</w:t>
      </w:r>
    </w:p>
    <w:p w:rsidR="00000000" w:rsidRDefault="00297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razecy/xodatajstvo_o_soglasovanii_na_provedenie_reorganizacii_negosudarstvennogo_pensionnogo_fonda.htm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DD"/>
    <w:rsid w:val="0029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1DAA0-4728-411E-B5F7-6C749DA78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soglasovanii_na_provedenie_reorganizacii_negosudarstvennogo_pens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согласовании на проведение реорганизации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2022-08-25T14:38:00Z</dcterms:created>
  <dcterms:modified xsi:type="dcterms:W3CDTF">2022-08-25T14:38:00Z</dcterms:modified>
</cp:coreProperties>
</file>