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4C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признании качества управления кредитной организации, осуществляющей функции центрального контрагента, удовлетворительным</w:t>
      </w:r>
    </w:p>
    <w:p w:rsidR="00000000" w:rsidRDefault="008F44CF">
      <w:pPr>
        <w:pStyle w:val="right"/>
      </w:pPr>
      <w:r>
        <w:t>Приложение 2 к Указанию Банка России от 3 декабря 2012 года N 2919-У "Об оценке качества управления кредитной организации, осуществляющей функции центрального контрагента"</w:t>
      </w:r>
    </w:p>
    <w:p w:rsidR="00000000" w:rsidRDefault="008F4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4CF">
      <w:pPr>
        <w:pStyle w:val="HTML"/>
      </w:pPr>
      <w:r>
        <w:t xml:space="preserve">                                                  Председателю Банка России</w:t>
      </w:r>
    </w:p>
    <w:p w:rsidR="00000000" w:rsidRDefault="008F44CF">
      <w:pPr>
        <w:pStyle w:val="HTML"/>
      </w:pPr>
      <w:r>
        <w:t>Инициал</w:t>
      </w:r>
      <w:r>
        <w:t>ы, фамилия</w:t>
      </w:r>
    </w:p>
    <w:p w:rsidR="00000000" w:rsidRDefault="008F44CF">
      <w:pPr>
        <w:pStyle w:val="HTML"/>
      </w:pPr>
    </w:p>
    <w:p w:rsidR="00000000" w:rsidRDefault="008F44CF">
      <w:pPr>
        <w:pStyle w:val="HTML"/>
      </w:pPr>
      <w:r>
        <w:t>ХОДАТАЙСТВО</w:t>
      </w:r>
    </w:p>
    <w:p w:rsidR="00000000" w:rsidRDefault="008F44CF">
      <w:pPr>
        <w:pStyle w:val="HTML"/>
      </w:pPr>
      <w:r>
        <w:t>О ПРИЗНАНИИ КАЧЕСТВА УПРАВЛЕНИЯ КРЕДИТНОЙ ОРГАНИЗАЦИИ,</w:t>
      </w:r>
    </w:p>
    <w:p w:rsidR="00000000" w:rsidRDefault="008F44CF">
      <w:pPr>
        <w:pStyle w:val="HTML"/>
      </w:pPr>
      <w:r>
        <w:t>ОСУЩЕСТВЛЯЮЩЕЙ ФУНКЦИИ ЦЕНТРАЛЬНОГО КОНТРАГЕНТА,</w:t>
      </w:r>
    </w:p>
    <w:p w:rsidR="00000000" w:rsidRDefault="008F44CF">
      <w:pPr>
        <w:pStyle w:val="HTML"/>
      </w:pPr>
      <w:r>
        <w:t>УДОВЛЕТВОРИТЕЛЬНЫМ</w:t>
      </w:r>
    </w:p>
    <w:p w:rsidR="00000000" w:rsidRDefault="008F44CF">
      <w:pPr>
        <w:pStyle w:val="HTML"/>
      </w:pPr>
    </w:p>
    <w:p w:rsidR="00000000" w:rsidRDefault="008F44CF">
      <w:pPr>
        <w:pStyle w:val="HTML"/>
      </w:pPr>
      <w:r>
        <w:t>___________________________________________________________________________</w:t>
      </w:r>
    </w:p>
    <w:p w:rsidR="00000000" w:rsidRDefault="008F44CF">
      <w:pPr>
        <w:pStyle w:val="HTML"/>
      </w:pPr>
      <w:r>
        <w:t>(полное фирменное наименование к</w:t>
      </w:r>
      <w:r>
        <w:t>редитной организации, осуществляющей</w:t>
      </w:r>
    </w:p>
    <w:p w:rsidR="00000000" w:rsidRDefault="008F44CF">
      <w:pPr>
        <w:pStyle w:val="HTML"/>
      </w:pPr>
      <w:r>
        <w:t>функции центрального контрагента, ее регистрационный номер, присвоенный</w:t>
      </w:r>
    </w:p>
    <w:p w:rsidR="00000000" w:rsidRDefault="008F44CF">
      <w:pPr>
        <w:pStyle w:val="HTML"/>
      </w:pPr>
      <w:r>
        <w:t>Банком России, адрес (место нахождения) кредитной организации)</w:t>
      </w:r>
    </w:p>
    <w:p w:rsidR="00000000" w:rsidRDefault="008F44CF">
      <w:pPr>
        <w:pStyle w:val="HTML"/>
      </w:pPr>
      <w:r>
        <w:t>ходатайствует  о признании  качества  управления  центрального  контрагента</w:t>
      </w:r>
    </w:p>
    <w:p w:rsidR="00000000" w:rsidRDefault="008F44CF">
      <w:pPr>
        <w:pStyle w:val="HTML"/>
      </w:pPr>
      <w:r>
        <w:t>удовлетв</w:t>
      </w:r>
      <w:r>
        <w:t>орительным</w:t>
      </w:r>
    </w:p>
    <w:p w:rsidR="00000000" w:rsidRDefault="008F44CF">
      <w:pPr>
        <w:pStyle w:val="HTML"/>
      </w:pPr>
      <w:r>
        <w:t>___________________________________________________________________________</w:t>
      </w:r>
    </w:p>
    <w:p w:rsidR="00000000" w:rsidRDefault="008F44CF">
      <w:pPr>
        <w:pStyle w:val="HTML"/>
      </w:pPr>
      <w:r>
        <w:t>___________________________________________________________________________</w:t>
      </w:r>
    </w:p>
    <w:p w:rsidR="00000000" w:rsidRDefault="008F44CF">
      <w:pPr>
        <w:pStyle w:val="HTML"/>
      </w:pPr>
    </w:p>
    <w:p w:rsidR="00000000" w:rsidRDefault="008F44CF">
      <w:pPr>
        <w:pStyle w:val="HTML"/>
      </w:pPr>
      <w:r>
        <w:t>Приложение: результаты  внутренней  оценки качества управления центрального</w:t>
      </w:r>
    </w:p>
    <w:p w:rsidR="00000000" w:rsidRDefault="008F44CF">
      <w:pPr>
        <w:pStyle w:val="HTML"/>
      </w:pPr>
      <w:r>
        <w:t>контрагента.</w:t>
      </w:r>
    </w:p>
    <w:p w:rsidR="00000000" w:rsidRDefault="008F44CF">
      <w:pPr>
        <w:pStyle w:val="HTML"/>
      </w:pPr>
    </w:p>
    <w:p w:rsidR="00000000" w:rsidRDefault="008F44CF">
      <w:pPr>
        <w:pStyle w:val="HTML"/>
      </w:pPr>
      <w:r>
        <w:t>__</w:t>
      </w:r>
      <w:r>
        <w:t>________________________________________  ________________  _____________</w:t>
      </w:r>
    </w:p>
    <w:p w:rsidR="00000000" w:rsidRDefault="008F44CF">
      <w:pPr>
        <w:pStyle w:val="HTML"/>
      </w:pPr>
      <w:r>
        <w:t>(наименование должности уполномоченного   (личная подпись)    (инициалы,</w:t>
      </w:r>
    </w:p>
    <w:p w:rsidR="00000000" w:rsidRDefault="008F44CF">
      <w:pPr>
        <w:pStyle w:val="HTML"/>
      </w:pPr>
      <w:r>
        <w:t>лица кредитной организации, осуществляющей                       фамилия)</w:t>
      </w:r>
    </w:p>
    <w:p w:rsidR="00000000" w:rsidRDefault="008F44CF">
      <w:pPr>
        <w:pStyle w:val="HTML"/>
      </w:pPr>
      <w:r>
        <w:t>функции центрального контрагента)</w:t>
      </w:r>
    </w:p>
    <w:p w:rsidR="00000000" w:rsidRDefault="008F44CF">
      <w:pPr>
        <w:pStyle w:val="HTML"/>
      </w:pPr>
    </w:p>
    <w:p w:rsidR="00000000" w:rsidRDefault="008F44CF">
      <w:pPr>
        <w:pStyle w:val="HTML"/>
      </w:pPr>
      <w:r>
        <w:t>М.П.</w:t>
      </w:r>
    </w:p>
    <w:p w:rsidR="00000000" w:rsidRDefault="008F44CF">
      <w:pPr>
        <w:pStyle w:val="HTML"/>
      </w:pPr>
    </w:p>
    <w:p w:rsidR="00000000" w:rsidRDefault="008F44CF">
      <w:pPr>
        <w:pStyle w:val="HTML"/>
      </w:pPr>
      <w:r>
        <w:t>"__" ____________ 20__ г.</w:t>
      </w:r>
    </w:p>
    <w:p w:rsidR="00000000" w:rsidRDefault="008F44CF">
      <w:pPr>
        <w:pStyle w:val="HTML"/>
      </w:pPr>
      <w:r>
        <w:t>(дата подписания)</w:t>
      </w:r>
    </w:p>
    <w:p w:rsidR="00000000" w:rsidRDefault="008F4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4CF">
      <w:pPr>
        <w:pStyle w:val="right"/>
      </w:pPr>
      <w:r>
        <w:t>Источник - Указание Банка России от 03.12.2012 № 2919-У</w:t>
      </w:r>
    </w:p>
    <w:p w:rsidR="00000000" w:rsidRDefault="008F44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https://порядокправа.рф/obrazecy/xodatajstvo_o_priznanii_kachestva_upravleniya_kreditnoj_organizacii_osushhestvlyayushhej_funkcii_central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4CF"/>
    <w:rsid w:val="008F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BAF04E-7AFE-4D6B-84F4-4F92CCB3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znanii_kachestva_upravleniya_kreditnoj_organizacii_osushhestvlyayushhej_funkcii_cent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признании качества управления кредитной организации, осуществляющей функции центрального контрагента, удовлетворительным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2022-08-25T14:33:00Z</dcterms:created>
  <dcterms:modified xsi:type="dcterms:W3CDTF">2022-08-25T14:33:00Z</dcterms:modified>
</cp:coreProperties>
</file>