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724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расчетов с поставщиками. Форма № В-7</w:t>
      </w:r>
    </w:p>
    <w:p w:rsidR="00000000" w:rsidRDefault="00CD3724">
      <w:pPr>
        <w:pStyle w:val="right"/>
      </w:pPr>
      <w:r>
        <w:t>Приложение 9 к Типовым рекомендациям, утвержденным Приказом Министерства финансов Российской Федерации от 21.12.1998 N 64н</w:t>
      </w:r>
    </w:p>
    <w:p w:rsidR="00000000" w:rsidRDefault="00CD3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24">
      <w:pPr>
        <w:pStyle w:val="HTML"/>
      </w:pPr>
      <w:r>
        <w:t xml:space="preserve">                                                             </w:t>
      </w:r>
      <w:r>
        <w:t>---------</w:t>
      </w:r>
    </w:p>
    <w:p w:rsidR="00000000" w:rsidRDefault="00CD3724">
      <w:pPr>
        <w:pStyle w:val="HTML"/>
      </w:pPr>
      <w:r>
        <w:t>Форма N В-7  по  ОКУД ¦0720307¦</w:t>
      </w:r>
    </w:p>
    <w:p w:rsidR="00000000" w:rsidRDefault="00CD3724">
      <w:pPr>
        <w:pStyle w:val="HTML"/>
      </w:pPr>
      <w:r>
        <w:t>---------</w:t>
      </w:r>
    </w:p>
    <w:p w:rsidR="00000000" w:rsidRDefault="00CD3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24">
      <w:pPr>
        <w:pStyle w:val="3"/>
        <w:rPr>
          <w:rFonts w:eastAsia="Times New Roman"/>
        </w:rPr>
      </w:pPr>
      <w:r>
        <w:rPr>
          <w:rFonts w:eastAsia="Times New Roman"/>
        </w:rPr>
        <w:t>ВЕДОМОСТЬ УЧЕТА РАСЧЕТОВ С ПОСТАВЩИКАМИ ЗА _________________ 19__ Г.</w:t>
      </w:r>
    </w:p>
    <w:p w:rsidR="00000000" w:rsidRDefault="00CD3724">
      <w:pPr>
        <w:pStyle w:val="3"/>
        <w:rPr>
          <w:rFonts w:eastAsia="Times New Roman"/>
        </w:rPr>
      </w:pPr>
      <w:r>
        <w:rPr>
          <w:rFonts w:eastAsia="Times New Roman"/>
        </w:rPr>
        <w:t>N п/п Номер документа, дата Поставщик, место покупки Сальдо на начало месяца (задолженность) С кредита счета 60 в дебет счетов (причит</w:t>
      </w:r>
      <w:r>
        <w:rPr>
          <w:rFonts w:eastAsia="Times New Roman"/>
        </w:rPr>
        <w:t>ается по счету) Дебет счета 60 (оплачено) Сальдо (задолженность) дата корреспондирующий счет сумма предприятию поставщику</w:t>
      </w:r>
    </w:p>
    <w:p w:rsidR="00000000" w:rsidRDefault="00CD3724">
      <w:pPr>
        <w:pStyle w:val="3"/>
        <w:rPr>
          <w:rFonts w:eastAsia="Times New Roman"/>
        </w:rPr>
      </w:pPr>
      <w:r>
        <w:rPr>
          <w:rFonts w:eastAsia="Times New Roman"/>
        </w:rPr>
        <w:t>итого предприятию поставщику 1 2 3 4 5 6 7 8 9 10 11 12 13 14 15 16</w:t>
      </w:r>
    </w:p>
    <w:p w:rsidR="00000000" w:rsidRDefault="00CD372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D3724">
      <w:pPr>
        <w:pStyle w:val="right"/>
      </w:pPr>
      <w:r>
        <w:t>Источник - Приказ Минфина России от 21.12.1998 № 64н</w:t>
      </w:r>
    </w:p>
    <w:p w:rsidR="00000000" w:rsidRDefault="00CD37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_raschetov_s_postavshhikami_forma_n_v_7.htm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724"/>
    <w:rsid w:val="00CD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5B7A36-CDDB-4F94-A4B1-93A6D8E0C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raschetov_s_postavshhikami_forma_n_v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расчетов с поставщиками. Форма № В-7 -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2022-08-25T13:01:00Z</dcterms:created>
  <dcterms:modified xsi:type="dcterms:W3CDTF">2022-08-25T13:01:00Z</dcterms:modified>
</cp:coreProperties>
</file>