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4B5">
      <w:pPr>
        <w:pStyle w:val="1"/>
        <w:rPr>
          <w:rFonts w:eastAsia="Times New Roman"/>
        </w:rPr>
      </w:pPr>
      <w:r>
        <w:rPr>
          <w:rFonts w:eastAsia="Times New Roman"/>
        </w:rPr>
        <w:t>Ведомость сопоставления максимально возможного объема продаж с величинами безубыточных партий основной производимой продукции</w:t>
      </w:r>
    </w:p>
    <w:p w:rsidR="00000000" w:rsidRDefault="004814B5">
      <w:pPr>
        <w:pStyle w:val="right"/>
      </w:pPr>
      <w:r>
        <w:t>Приложение 2 к Методическим рекомендациям по организации и проведению анализа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</w:t>
      </w:r>
    </w:p>
    <w:p w:rsidR="00000000" w:rsidRDefault="00481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4B5">
      <w:pPr>
        <w:pStyle w:val="3"/>
        <w:rPr>
          <w:rFonts w:eastAsia="Times New Roman"/>
        </w:rPr>
      </w:pPr>
      <w:r>
        <w:rPr>
          <w:rFonts w:eastAsia="Times New Roman"/>
        </w:rPr>
        <w:t>ВЕДОМОСТЬ СОПОСТ</w:t>
      </w:r>
      <w:r>
        <w:rPr>
          <w:rFonts w:eastAsia="Times New Roman"/>
        </w:rPr>
        <w:t>АВЛЕНИЯ МАКСИМАЛЬНО ВОЗМОЖНОГО ОБЪЕМА ПРОДАЖ С ВЕЛИЧИНАМИ БЕЗУБЫТОЧНЫХ ПАРТИЙ ОСНОВНОЙ ПРОИЗВОДИМОЙ ПРОДУКЦИИ</w:t>
      </w:r>
    </w:p>
    <w:p w:rsidR="00000000" w:rsidRDefault="004814B5">
      <w:pPr>
        <w:pStyle w:val="HTML"/>
      </w:pPr>
      <w:r>
        <w:t>----------------------------------------------------------------------</w:t>
      </w:r>
    </w:p>
    <w:p w:rsidR="00000000" w:rsidRDefault="004814B5">
      <w:pPr>
        <w:pStyle w:val="HTML"/>
      </w:pPr>
      <w:r>
        <w:t>¦ N ¦  Наименование  ¦Безубыточная партия¦Максимально ¦  Отклонение  ¦</w:t>
      </w:r>
    </w:p>
    <w:p w:rsidR="00000000" w:rsidRDefault="004814B5">
      <w:pPr>
        <w:pStyle w:val="HTML"/>
      </w:pPr>
      <w:r>
        <w:t>¦п/п</w:t>
      </w:r>
      <w:r>
        <w:t>¦    изделия     ¦       (шт.)       ¦ возможный  ¦    (+, -)    ¦</w:t>
      </w:r>
    </w:p>
    <w:p w:rsidR="00000000" w:rsidRDefault="004814B5">
      <w:pPr>
        <w:pStyle w:val="HTML"/>
      </w:pPr>
      <w:r>
        <w:t>¦   ¦                ¦                   ¦   объем    ¦   гр. 4 -    ¦</w:t>
      </w:r>
    </w:p>
    <w:p w:rsidR="00000000" w:rsidRDefault="004814B5">
      <w:pPr>
        <w:pStyle w:val="HTML"/>
      </w:pPr>
      <w:r>
        <w:t>¦   ¦                ¦                   ¦продаж (шт.)¦    гр. 3     ¦</w:t>
      </w:r>
    </w:p>
    <w:p w:rsidR="00000000" w:rsidRDefault="004814B5">
      <w:pPr>
        <w:pStyle w:val="HTML"/>
      </w:pPr>
      <w:r>
        <w:t>+---+----------------+-------------------+-----</w:t>
      </w:r>
      <w:r>
        <w:t>-------+--------------+</w:t>
      </w:r>
    </w:p>
    <w:p w:rsidR="00000000" w:rsidRDefault="004814B5">
      <w:pPr>
        <w:pStyle w:val="HTML"/>
      </w:pPr>
      <w:r>
        <w:t>¦ 1 ¦       2        ¦         3         ¦      4     ¦       5      ¦</w:t>
      </w:r>
    </w:p>
    <w:p w:rsidR="00000000" w:rsidRDefault="004814B5">
      <w:pPr>
        <w:pStyle w:val="HTML"/>
      </w:pPr>
      <w:r>
        <w:t>+---+----------------+-------------------+------------+--------------+</w:t>
      </w:r>
    </w:p>
    <w:p w:rsidR="00000000" w:rsidRDefault="004814B5">
      <w:pPr>
        <w:pStyle w:val="HTML"/>
      </w:pPr>
      <w:r>
        <w:t>¦   ¦                ¦                   ¦            ¦              ¦</w:t>
      </w:r>
    </w:p>
    <w:p w:rsidR="00000000" w:rsidRDefault="004814B5">
      <w:pPr>
        <w:pStyle w:val="HTML"/>
      </w:pPr>
      <w:r>
        <w:t xml:space="preserve">¦   ¦              </w:t>
      </w:r>
      <w:r>
        <w:t xml:space="preserve">  ¦                   ¦            ¦              ¦</w:t>
      </w:r>
    </w:p>
    <w:p w:rsidR="00000000" w:rsidRDefault="004814B5">
      <w:pPr>
        <w:pStyle w:val="HTML"/>
      </w:pPr>
      <w:r>
        <w:t>¦   ¦                ¦                   ¦            ¦              ¦</w:t>
      </w:r>
    </w:p>
    <w:p w:rsidR="00000000" w:rsidRDefault="004814B5">
      <w:pPr>
        <w:pStyle w:val="HTML"/>
      </w:pPr>
      <w:r>
        <w:t>¦   ¦                ¦                   ¦            ¦              ¦</w:t>
      </w:r>
    </w:p>
    <w:p w:rsidR="00000000" w:rsidRDefault="004814B5">
      <w:pPr>
        <w:pStyle w:val="HTML"/>
      </w:pPr>
      <w:r>
        <w:t xml:space="preserve">¦   ¦                ¦                   ¦            ¦       </w:t>
      </w:r>
      <w:r>
        <w:t xml:space="preserve">       ¦</w:t>
      </w:r>
    </w:p>
    <w:p w:rsidR="00000000" w:rsidRDefault="004814B5">
      <w:pPr>
        <w:pStyle w:val="HTML"/>
      </w:pPr>
      <w:r>
        <w:t>¦   ¦                ¦                   ¦            ¦              ¦</w:t>
      </w:r>
    </w:p>
    <w:p w:rsidR="00000000" w:rsidRDefault="004814B5">
      <w:pPr>
        <w:pStyle w:val="HTML"/>
      </w:pPr>
      <w:r>
        <w:t>¦   ¦                ¦                   ¦            ¦              ¦</w:t>
      </w:r>
    </w:p>
    <w:p w:rsidR="00000000" w:rsidRDefault="004814B5">
      <w:pPr>
        <w:pStyle w:val="HTML"/>
      </w:pPr>
      <w:r>
        <w:t>¦   ¦                ¦                   ¦            ¦              ¦</w:t>
      </w:r>
    </w:p>
    <w:p w:rsidR="00000000" w:rsidRDefault="004814B5">
      <w:pPr>
        <w:pStyle w:val="HTML"/>
      </w:pPr>
      <w:r>
        <w:t xml:space="preserve">¦   ¦                ¦            </w:t>
      </w:r>
      <w:r>
        <w:t xml:space="preserve">       ¦            ¦              ¦</w:t>
      </w:r>
    </w:p>
    <w:p w:rsidR="00000000" w:rsidRDefault="004814B5">
      <w:pPr>
        <w:pStyle w:val="HTML"/>
      </w:pPr>
      <w:r>
        <w:t>¦   ¦                ¦                   ¦            ¦              ¦</w:t>
      </w:r>
    </w:p>
    <w:p w:rsidR="00000000" w:rsidRDefault="004814B5">
      <w:pPr>
        <w:pStyle w:val="HTML"/>
      </w:pPr>
      <w:r>
        <w:t>¦   ¦                ¦                   ¦            ¦              ¦</w:t>
      </w:r>
    </w:p>
    <w:p w:rsidR="00000000" w:rsidRDefault="004814B5">
      <w:pPr>
        <w:pStyle w:val="HTML"/>
      </w:pPr>
      <w:r>
        <w:t>¦   ¦                ¦                   ¦            ¦              ¦</w:t>
      </w:r>
    </w:p>
    <w:p w:rsidR="00000000" w:rsidRDefault="004814B5">
      <w:pPr>
        <w:pStyle w:val="HTML"/>
      </w:pPr>
      <w:r>
        <w:t xml:space="preserve">¦   ¦ </w:t>
      </w:r>
      <w:r>
        <w:t xml:space="preserve">               ¦                   ¦            ¦              ¦</w:t>
      </w:r>
    </w:p>
    <w:p w:rsidR="00000000" w:rsidRDefault="004814B5">
      <w:pPr>
        <w:pStyle w:val="HTML"/>
      </w:pPr>
      <w:r>
        <w:t>----+----------------+-------------------+------------+---------------</w:t>
      </w:r>
    </w:p>
    <w:p w:rsidR="00000000" w:rsidRDefault="00481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4B5">
      <w:pPr>
        <w:pStyle w:val="right"/>
      </w:pPr>
      <w:r>
        <w:t>Источник - Распоряжение Минимущества РФ от 10.07.2000 № 183-Р</w:t>
      </w:r>
    </w:p>
    <w:p w:rsidR="00000000" w:rsidRDefault="004814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https://порядокправа.рф/obrazecy/vedomost_sopostavleniya_maksimalno_vozmozhnogo_obema_prodazh_s_velichinami_bezubytochnyx_partij_osnovn.htm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4B5"/>
    <w:rsid w:val="0048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94B150-5FD9-40F9-91A4-7249E6D6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opostavleniya_maksimalno_vozmozhnogo_obema_prodazh_s_velichinami_bezubytochnyx_partij_osno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сопоставления максимально возможного объема продаж с величинами безубыточных партий основной производимой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2022-08-25T12:38:00Z</dcterms:created>
  <dcterms:modified xsi:type="dcterms:W3CDTF">2022-08-25T12:38:00Z</dcterms:modified>
</cp:coreProperties>
</file>