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body>
    <w:p w:rsidR="00000000" w:rsidRDefault="000822D0">
      <w:pPr>
        <w:pStyle w:val="1"/>
        <w:rPr>
          <w:rFonts w:eastAsia="Times New Roman"/>
        </w:rPr>
      </w:pPr>
      <w:r>
        <w:rPr>
          <w:rFonts w:eastAsia="Times New Roman"/>
        </w:rPr>
        <w:t>Уведомление об участии страхователя в рассмотрении материалов документальной выездной проверки по обязательному социальному страхованию от несчастных случаев на производстве и профессиональных заболеваний</w:t>
      </w:r>
    </w:p>
    <w:p w:rsidR="00000000" w:rsidRDefault="000822D0">
      <w:pPr>
        <w:pStyle w:val="right"/>
      </w:pPr>
      <w:r>
        <w:t>Приложение N 10 к Методическим указаниям о порядке назначения, проведения документальных выездных проверок страхователей по обязательному социальному страхованию от несчастных случаев на производстве и профессиональных заболеваний и принятия мер по их резу</w:t>
      </w:r>
      <w:r>
        <w:t>льтатам</w:t>
      </w:r>
    </w:p>
    <w:p w:rsidR="00000000" w:rsidRDefault="000822D0">
      <w:pPr>
        <w:spacing w:after="240"/>
        <w:rPr>
          <w:rFonts w:ascii="Times New Roman" w:eastAsia="Times New Roman" w:hAnsi="Times New Roman"/>
          <w:sz w:val="24"/>
          <w:szCs w:val="24"/>
        </w:rPr>
      </w:pPr>
    </w:p>
    <w:p w:rsidR="00000000" w:rsidRDefault="000822D0">
      <w:pPr>
        <w:pStyle w:val="HTML"/>
      </w:pPr>
      <w:r>
        <w:t>Место штампа отделения (филиала отделения)</w:t>
      </w:r>
    </w:p>
    <w:p w:rsidR="00000000" w:rsidRDefault="000822D0">
      <w:pPr>
        <w:pStyle w:val="HTML"/>
      </w:pPr>
      <w:r>
        <w:t>Фонда социального страхования</w:t>
      </w:r>
    </w:p>
    <w:p w:rsidR="00000000" w:rsidRDefault="000822D0">
      <w:pPr>
        <w:pStyle w:val="HTML"/>
      </w:pPr>
      <w:r>
        <w:t>Российской Федерации</w:t>
      </w:r>
    </w:p>
    <w:p w:rsidR="00000000" w:rsidRDefault="000822D0">
      <w:pPr>
        <w:pStyle w:val="HTML"/>
      </w:pPr>
    </w:p>
    <w:p w:rsidR="00000000" w:rsidRDefault="000822D0">
      <w:pPr>
        <w:pStyle w:val="HTML"/>
      </w:pPr>
      <w:r>
        <w:t>УВЕДОМЛЕНИЕ</w:t>
      </w:r>
    </w:p>
    <w:p w:rsidR="00000000" w:rsidRDefault="000822D0">
      <w:pPr>
        <w:pStyle w:val="HTML"/>
      </w:pPr>
      <w:r>
        <w:t>ОБ УЧАСТИИ СТРАХОВАТЕЛЯ В РАССМОТРЕНИИ МАТЕРИАЛОВ</w:t>
      </w:r>
    </w:p>
    <w:p w:rsidR="00000000" w:rsidRDefault="000822D0">
      <w:pPr>
        <w:pStyle w:val="HTML"/>
      </w:pPr>
      <w:r>
        <w:t>ДОКУМЕНТАЛЬНОЙ ВЫЕЗДНОЙ ПРОВЕРКИ</w:t>
      </w:r>
    </w:p>
    <w:p w:rsidR="00000000" w:rsidRDefault="000822D0">
      <w:pPr>
        <w:pStyle w:val="HTML"/>
      </w:pPr>
    </w:p>
    <w:p w:rsidR="00000000" w:rsidRDefault="000822D0">
      <w:pPr>
        <w:pStyle w:val="HTML"/>
      </w:pPr>
      <w:r>
        <w:t>________________________________________________________</w:t>
      </w:r>
      <w:r>
        <w:t>___________________</w:t>
      </w:r>
    </w:p>
    <w:p w:rsidR="00000000" w:rsidRDefault="000822D0">
      <w:pPr>
        <w:pStyle w:val="HTML"/>
      </w:pPr>
      <w:r>
        <w:t>(наименование проверяемой организации (обособленного подразделения),</w:t>
      </w:r>
    </w:p>
    <w:p w:rsidR="00000000" w:rsidRDefault="000822D0">
      <w:pPr>
        <w:pStyle w:val="HTML"/>
      </w:pPr>
      <w:r>
        <w:t>Ф.И.О. индивидуального предпринимателя, физического лица)</w:t>
      </w:r>
    </w:p>
    <w:p w:rsidR="00000000" w:rsidRDefault="000822D0">
      <w:pPr>
        <w:pStyle w:val="HTML"/>
      </w:pPr>
    </w:p>
    <w:p w:rsidR="00000000" w:rsidRDefault="000822D0">
      <w:pPr>
        <w:pStyle w:val="HTML"/>
      </w:pPr>
      <w:r>
        <w:t>"__" ____________ г. N ________</w:t>
      </w:r>
    </w:p>
    <w:p w:rsidR="00000000" w:rsidRDefault="000822D0">
      <w:pPr>
        <w:pStyle w:val="HTML"/>
      </w:pPr>
    </w:p>
    <w:p w:rsidR="00000000" w:rsidRDefault="000822D0">
      <w:pPr>
        <w:pStyle w:val="HTML"/>
      </w:pPr>
      <w:r>
        <w:t>___________________________________________________________________________</w:t>
      </w:r>
    </w:p>
    <w:p w:rsidR="00000000" w:rsidRDefault="000822D0">
      <w:pPr>
        <w:pStyle w:val="HTML"/>
      </w:pPr>
      <w:r>
        <w:t>(должность руководителя отделения (филиала отделения) Фонда)</w:t>
      </w:r>
    </w:p>
    <w:p w:rsidR="00000000" w:rsidRDefault="000822D0">
      <w:pPr>
        <w:pStyle w:val="HTML"/>
      </w:pPr>
      <w:r>
        <w:t>___________________________________________________________________________</w:t>
      </w:r>
    </w:p>
    <w:p w:rsidR="00000000" w:rsidRDefault="000822D0">
      <w:pPr>
        <w:pStyle w:val="HTML"/>
      </w:pPr>
      <w:r>
        <w:t>(наименование отделения (филиала отделения) Фонда)</w:t>
      </w:r>
    </w:p>
    <w:p w:rsidR="00000000" w:rsidRDefault="000822D0">
      <w:pPr>
        <w:pStyle w:val="HTML"/>
      </w:pPr>
      <w:r>
        <w:t>___________________________________________________________________</w:t>
      </w:r>
      <w:r>
        <w:t>________</w:t>
      </w:r>
    </w:p>
    <w:p w:rsidR="00000000" w:rsidRDefault="000822D0">
      <w:pPr>
        <w:pStyle w:val="HTML"/>
      </w:pPr>
      <w:r>
        <w:t>(Ф.И.О.)</w:t>
      </w:r>
    </w:p>
    <w:p w:rsidR="00000000" w:rsidRDefault="000822D0">
      <w:pPr>
        <w:pStyle w:val="HTML"/>
      </w:pPr>
      <w:r>
        <w:t>руководствуясь   статьей   101   Налогового   кодекса Российской Федерации,</w:t>
      </w:r>
    </w:p>
    <w:p w:rsidR="00000000" w:rsidRDefault="000822D0">
      <w:pPr>
        <w:pStyle w:val="HTML"/>
      </w:pPr>
      <w:r>
        <w:t>уведомляет</w:t>
      </w:r>
    </w:p>
    <w:p w:rsidR="00000000" w:rsidRDefault="000822D0">
      <w:pPr>
        <w:pStyle w:val="HTML"/>
      </w:pPr>
      <w:r>
        <w:t>___________________________________________________________________________</w:t>
      </w:r>
    </w:p>
    <w:p w:rsidR="00000000" w:rsidRDefault="000822D0">
      <w:pPr>
        <w:pStyle w:val="HTML"/>
      </w:pPr>
      <w:r>
        <w:t>(наименование организации (обособленного подразделения),</w:t>
      </w:r>
    </w:p>
    <w:p w:rsidR="00000000" w:rsidRDefault="000822D0">
      <w:pPr>
        <w:pStyle w:val="HTML"/>
      </w:pPr>
      <w:r>
        <w:t>Ф.И.О. индивидуаль</w:t>
      </w:r>
      <w:r>
        <w:t>ного предпринимателя, физического лица)</w:t>
      </w:r>
    </w:p>
    <w:p w:rsidR="00000000" w:rsidRDefault="000822D0">
      <w:pPr>
        <w:pStyle w:val="HTML"/>
      </w:pPr>
      <w:r>
        <w:t>о том, что рассмотрение материалов проверки (акт N ______ от _____________)</w:t>
      </w:r>
    </w:p>
    <w:p w:rsidR="00000000" w:rsidRDefault="000822D0">
      <w:pPr>
        <w:pStyle w:val="HTML"/>
      </w:pPr>
      <w:r>
        <w:t>(дата)</w:t>
      </w:r>
    </w:p>
    <w:p w:rsidR="00000000" w:rsidRDefault="000822D0">
      <w:pPr>
        <w:pStyle w:val="HTML"/>
      </w:pPr>
      <w:r>
        <w:t xml:space="preserve">состоится "__" </w:t>
      </w:r>
      <w:r>
        <w:t>___________ в ___ час. __ мин. по адресу: __________________</w:t>
      </w:r>
    </w:p>
    <w:p w:rsidR="00000000" w:rsidRDefault="000822D0">
      <w:pPr>
        <w:pStyle w:val="HTML"/>
      </w:pPr>
      <w:r>
        <w:t>(дата)</w:t>
      </w:r>
    </w:p>
    <w:p w:rsidR="00000000" w:rsidRDefault="000822D0">
      <w:pPr>
        <w:pStyle w:val="HTML"/>
      </w:pPr>
      <w:r>
        <w:t>___________________________________________________________________________</w:t>
      </w:r>
    </w:p>
    <w:p w:rsidR="00000000" w:rsidRDefault="000822D0">
      <w:pPr>
        <w:pStyle w:val="HTML"/>
      </w:pPr>
    </w:p>
    <w:p w:rsidR="00000000" w:rsidRDefault="000822D0">
      <w:pPr>
        <w:pStyle w:val="HTML"/>
      </w:pPr>
      <w:r>
        <w:t>Страхователь  вправе  участвовать  в  процессе  рассмотрения материалов</w:t>
      </w:r>
    </w:p>
    <w:p w:rsidR="00000000" w:rsidRDefault="000822D0">
      <w:pPr>
        <w:pStyle w:val="HTML"/>
      </w:pPr>
      <w:r>
        <w:t xml:space="preserve">указанной  проверки  лично  или  через </w:t>
      </w:r>
      <w:r>
        <w:t xml:space="preserve"> своего представителя. В этом случае</w:t>
      </w:r>
    </w:p>
    <w:p w:rsidR="00000000" w:rsidRDefault="000822D0">
      <w:pPr>
        <w:pStyle w:val="HTML"/>
      </w:pPr>
      <w:r>
        <w:t>необходимо  подтвердить  полномочия  представителя, предъявив доверенность.</w:t>
      </w:r>
    </w:p>
    <w:p w:rsidR="00000000" w:rsidRDefault="000822D0">
      <w:pPr>
        <w:pStyle w:val="HTML"/>
      </w:pPr>
      <w:r>
        <w:t>Неявка  лица,  в  отношении  которого  проводилась  проверка,  не  является</w:t>
      </w:r>
    </w:p>
    <w:p w:rsidR="00000000" w:rsidRDefault="000822D0">
      <w:pPr>
        <w:pStyle w:val="HTML"/>
      </w:pPr>
      <w:r>
        <w:t>препятствием для рассмотрения материалов проверки.</w:t>
      </w:r>
    </w:p>
    <w:p w:rsidR="00000000" w:rsidRDefault="000822D0">
      <w:pPr>
        <w:pStyle w:val="HTML"/>
      </w:pPr>
      <w:r>
        <w:t>В  случае  неявк</w:t>
      </w:r>
      <w:r>
        <w:t>и  должностных  лиц материалы проверки и представленные</w:t>
      </w:r>
    </w:p>
    <w:p w:rsidR="00000000" w:rsidRDefault="000822D0">
      <w:pPr>
        <w:pStyle w:val="HTML"/>
      </w:pPr>
      <w:r>
        <w:t>страхователем возражения, объяснения, другие документы рассматриваются в их</w:t>
      </w:r>
    </w:p>
    <w:p w:rsidR="00000000" w:rsidRDefault="000822D0">
      <w:pPr>
        <w:pStyle w:val="HTML"/>
      </w:pPr>
      <w:r>
        <w:t>отсутствие.  По  результатам  рассмотрения материалов проверки составляется</w:t>
      </w:r>
    </w:p>
    <w:p w:rsidR="00000000" w:rsidRDefault="000822D0">
      <w:pPr>
        <w:pStyle w:val="HTML"/>
      </w:pPr>
      <w:r>
        <w:t>протокол.</w:t>
      </w:r>
    </w:p>
    <w:p w:rsidR="00000000" w:rsidRDefault="000822D0">
      <w:pPr>
        <w:pStyle w:val="HTML"/>
      </w:pPr>
    </w:p>
    <w:p w:rsidR="00000000" w:rsidRDefault="000822D0">
      <w:pPr>
        <w:pStyle w:val="HTML"/>
      </w:pPr>
      <w:r>
        <w:t>_____________________________________</w:t>
      </w:r>
      <w:r>
        <w:t>_____________</w:t>
      </w:r>
    </w:p>
    <w:p w:rsidR="00000000" w:rsidRDefault="000822D0">
      <w:pPr>
        <w:pStyle w:val="HTML"/>
      </w:pPr>
      <w:r>
        <w:t>(руководитель отделения (филиала отделения) Фонда)</w:t>
      </w:r>
    </w:p>
    <w:p w:rsidR="00000000" w:rsidRDefault="000822D0">
      <w:pPr>
        <w:pStyle w:val="HTML"/>
      </w:pPr>
      <w:r>
        <w:t>__________________________________________________</w:t>
      </w:r>
    </w:p>
    <w:p w:rsidR="00000000" w:rsidRDefault="000822D0">
      <w:pPr>
        <w:pStyle w:val="HTML"/>
      </w:pPr>
      <w:r>
        <w:t>(наименование отделения (филиала отделения) Фонда)</w:t>
      </w:r>
    </w:p>
    <w:p w:rsidR="00000000" w:rsidRDefault="000822D0">
      <w:pPr>
        <w:pStyle w:val="HTML"/>
      </w:pPr>
      <w:r>
        <w:t>___________________ ______________________________</w:t>
      </w:r>
    </w:p>
    <w:p w:rsidR="00000000" w:rsidRDefault="000822D0">
      <w:pPr>
        <w:pStyle w:val="HTML"/>
      </w:pPr>
      <w:r>
        <w:t>(подпись)                (Ф.И.О.)</w:t>
      </w:r>
    </w:p>
    <w:p w:rsidR="00000000" w:rsidRDefault="000822D0">
      <w:pPr>
        <w:pStyle w:val="HTML"/>
      </w:pPr>
    </w:p>
    <w:p w:rsidR="00000000" w:rsidRDefault="000822D0">
      <w:pPr>
        <w:pStyle w:val="HTML"/>
      </w:pPr>
      <w:r>
        <w:t>Мес</w:t>
      </w:r>
      <w:r>
        <w:t>то печати</w:t>
      </w:r>
    </w:p>
    <w:p w:rsidR="00000000" w:rsidRDefault="000822D0">
      <w:pPr>
        <w:pStyle w:val="HTML"/>
      </w:pPr>
    </w:p>
    <w:p w:rsidR="00000000" w:rsidRDefault="000822D0">
      <w:pPr>
        <w:pStyle w:val="HTML"/>
      </w:pPr>
      <w:r>
        <w:t>Дата выдачи уведомления _______________________________</w:t>
      </w:r>
    </w:p>
    <w:p w:rsidR="00000000" w:rsidRDefault="000822D0">
      <w:pPr>
        <w:spacing w:after="240"/>
        <w:rPr>
          <w:rFonts w:ascii="Times New Roman" w:eastAsia="Times New Roman" w:hAnsi="Times New Roman"/>
          <w:sz w:val="24"/>
          <w:szCs w:val="24"/>
        </w:rPr>
      </w:pPr>
    </w:p>
    <w:p w:rsidR="00000000" w:rsidRDefault="000822D0">
      <w:pPr>
        <w:pStyle w:val="right"/>
      </w:pPr>
      <w:r>
        <w:t>Источник - Постановление ФСС РФ от 07.04.2008 № 82</w:t>
      </w:r>
    </w:p>
    <w:p w:rsidR="00000000" w:rsidRDefault="000822D0">
      <w:pPr>
        <w:rPr>
          <w:rFonts w:ascii="Times New Roman" w:eastAsia="Times New Roman" w:hAnsi="Times New Roman"/>
          <w:sz w:val="24"/>
          <w:szCs w:val="24"/>
        </w:rPr>
      </w:pPr>
      <w:r>
        <w:rPr>
          <w:rFonts w:ascii="Times New Roman" w:eastAsia="Times New Roman" w:hAnsi="Times New Roman"/>
          <w:sz w:val="24"/>
          <w:szCs w:val="24"/>
        </w:rPr>
        <w:br/>
      </w:r>
      <w:r>
        <w:rPr>
          <w:rFonts w:ascii="Times New Roman" w:eastAsia="Times New Roman" w:hAnsi="Times New Roman"/>
          <w:sz w:val="24"/>
          <w:szCs w:val="24"/>
        </w:rPr>
        <w:br/>
        <w:t xml:space="preserve">Сохраните в закладки наш сайт: </w:t>
      </w:r>
      <w:hyperlink r:id="rId4" w:history="1">
        <w:r>
          <w:rPr>
            <w:rStyle w:val="a3"/>
            <w:rFonts w:ascii="Times New Roman" w:eastAsia="Times New Roman" w:hAnsi="Times New Roman"/>
            <w:sz w:val="24"/>
            <w:szCs w:val="24"/>
          </w:rPr>
          <w:t>Порядокправа.рф</w:t>
        </w:r>
      </w:hyperlink>
      <w:r>
        <w:rPr>
          <w:rFonts w:ascii="Times New Roman" w:eastAsia="Times New Roman" w:hAnsi="Times New Roman"/>
          <w:sz w:val="24"/>
          <w:szCs w:val="24"/>
        </w:rPr>
        <w:br/>
      </w:r>
      <w:r>
        <w:rPr>
          <w:rFonts w:ascii="Times New Roman" w:eastAsia="Times New Roman" w:hAnsi="Times New Roman"/>
          <w:sz w:val="24"/>
          <w:szCs w:val="24"/>
        </w:rPr>
        <w:br/>
      </w:r>
      <w:r>
        <w:rPr>
          <w:rFonts w:ascii="Times New Roman" w:eastAsia="Times New Roman" w:hAnsi="Times New Roman"/>
          <w:sz w:val="24"/>
          <w:szCs w:val="24"/>
        </w:rPr>
        <w:t xml:space="preserve">Прямая ссылка на документ: </w:t>
      </w:r>
      <w:hyperlink r:id="rId5" w:history="1">
        <w:r>
          <w:rPr>
            <w:rStyle w:val="a3"/>
            <w:rFonts w:ascii="Times New Roman" w:eastAsia="Times New Roman" w:hAnsi="Times New Roman"/>
            <w:sz w:val="24"/>
            <w:szCs w:val="24"/>
          </w:rPr>
          <w:t>https://порядокправа.рф/obrazecy/uvedomlenie_ob_uchastii_straxovatelya_v_rassmotren</w:t>
        </w:r>
        <w:r>
          <w:rPr>
            <w:rStyle w:val="a3"/>
            <w:rFonts w:ascii="Times New Roman" w:eastAsia="Times New Roman" w:hAnsi="Times New Roman"/>
            <w:sz w:val="24"/>
            <w:szCs w:val="24"/>
          </w:rPr>
          <w:t>ii_materialov_dokumentalnoj_vyezdnoj_proverki_po_ob.htm</w:t>
        </w:r>
      </w:hyperlink>
    </w:p>
    <w:sectPr w:rsidR="00000000">
      <w:pgSz w:w="11906" w:h="16838"/>
      <w:pgMar w:top="1134" w:right="850" w:bottom="1134" w:left="1701" w:header="708" w:footer="708" w:gutter="0"/>
      <w:cols w:space="708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font w:name="Times New Roman">
    <w:panose1 w:val="02020603050405020304"/>
    <w:charset w:val="CC"/>
    <w:family w:val="roman"/>
    <w:pitch w:val="variable"/>
    <w:sig w:usb0="E0002EFF" w:usb1="C000785B" w:usb2="00000009" w:usb3="00000000" w:csb0="000001FF" w:csb1="00000000"/>
  </w:font>
  <w:font w:name="Verdana">
    <w:panose1 w:val="020B0604030504040204"/>
    <w:charset w:val="CC"/>
    <w:family w:val="swiss"/>
    <w:pitch w:val="variable"/>
    <w:sig w:usb0="A00006FF" w:usb1="4000205B" w:usb2="00000010" w:usb3="00000000" w:csb0="0000019F" w:csb1="00000000"/>
  </w:font>
  <w:font w:name="DengXian">
    <w:altName w:val="等线"/>
    <w:panose1 w:val="02010600030101010101"/>
    <w:charset w:val="86"/>
    <w:family w:val="modern"/>
    <w:pitch w:val="fixed"/>
    <w:sig w:usb0="00000001" w:usb1="080E0000" w:usb2="00000010" w:usb3="00000000" w:csb0="00040000" w:csb1="00000000"/>
  </w:font>
  <w:font w:name="Calibri Light">
    <w:panose1 w:val="020F0302020204030204"/>
    <w:charset w:val="CC"/>
    <w:family w:val="swiss"/>
    <w:pitch w:val="variable"/>
    <w:sig w:usb0="E4002EFF" w:usb1="C200247B" w:usb2="00000009" w:usb3="00000000" w:csb0="000001FF" w:csb1="00000000"/>
  </w:font>
  <w:font w:name="DengXian Light">
    <w:altName w:val="等线 Light"/>
    <w:panose1 w:val="02010600030101010101"/>
    <w:charset w:val="86"/>
    <w:family w:val="roman"/>
    <w:notTrueType/>
    <w:pitch w:val="default"/>
  </w:font>
  <w:font w:name="Mangal">
    <w:panose1 w:val="00000400000000000000"/>
    <w:charset w:val="01"/>
    <w:family w:val="roman"/>
    <w:pitch w:val="variable"/>
    <w:sig w:usb0="00002000" w:usb1="00000000" w:usb2="00000000" w:usb3="00000000" w:csb0="00000000" w:csb1="00000000"/>
  </w:font>
  <w:font w:name="Courier New">
    <w:panose1 w:val="02070309020205020404"/>
    <w:charset w:val="CC"/>
    <w:family w:val="modern"/>
    <w:pitch w:val="fixed"/>
    <w:sig w:usb0="E0002EFF" w:usb1="C0007843" w:usb2="00000009" w:usb3="00000000" w:csb0="000001FF" w:csb1="00000000"/>
  </w:font>
  <w:font w:name="Consolas">
    <w:panose1 w:val="020B0609020204030204"/>
    <w:charset w:val="CC"/>
    <w:family w:val="modern"/>
    <w:pitch w:val="fixed"/>
    <w:sig w:usb0="E00006FF" w:usb1="0000FCFF" w:usb2="00000001" w:usb3="00000000" w:csb0="0000019F" w:csb1="00000000"/>
  </w:font>
  <w:font w:name="Calibri">
    <w:panose1 w:val="020F0502020204030204"/>
    <w:charset w:val="CC"/>
    <w:family w:val="swiss"/>
    <w:pitch w:val="variable"/>
    <w:sig w:usb0="E4002EFF" w:usb1="C200247B" w:usb2="00000009" w:usb3="00000000" w:csb0="000001FF" w:csb1="00000000"/>
  </w:font>
</w:font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sl="http://schemas.openxmlformats.org/schemaLibrary/2006/main" mc:Ignorable="w14 w15 w16se w16cid w16 w16cex w16sdtdh">
  <w:view w:val="normal"/>
  <w:zoom w:percent="100"/>
  <w:defaultTabStop w:val="708"/>
  <w:doNotHyphenateCaps/>
  <w:drawingGridHorizontalSpacing w:val="0"/>
  <w:drawingGridVerticalSpacing w:val="0"/>
  <w:characterSpacingControl w:val="doNotCompress"/>
  <w:compat>
    <w:doNotSnapToGridInCell/>
    <w:doNotWrapTextWithPunct/>
    <w:doNotUseEastAsianBreakRules/>
    <w:growAutofit/>
    <w:compatSetting w:name="compatibilityMode" w:uri="http://schemas.microsoft.com/office/word" w:val="15"/>
    <w:compatSetting w:name="differentiateMultirowTableHeaders" w:uri="http://schemas.microsoft.com/office/word" w:val="1"/>
    <w:compatSetting w:name="useWord2013TrackBottomHyphenation" w:uri="http://schemas.microsoft.com/office/word" w:val="0"/>
  </w:compat>
  <w:rsids>
    <w:rsidRoot w:val="000822D0"/>
    <w:rsid w:val="000822D0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doNotIncludeSubdocsInStats/>
  <w:shapeDefaults>
    <o:shapedefaults v:ext="edit" spidmax="1026">
      <o:colormenu v:ext="edit" strokecolor="none"/>
    </o:shapedefaults>
    <o:shapelayout v:ext="edit">
      <o:idmap v:ext="edit" data="1"/>
    </o:shapelayout>
  </w:shapeDefaults>
  <w:decimalSymbol w:val=","/>
  <w:listSeparator w:val=";"/>
  <w15:chartTrackingRefBased/>
  <w15:docId w15:val="{DB823B57-BCE6-4BA9-9D56-87D7B4357A02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docDefaults>
    <w:rPrDefault>
      <w:rPr>
        <w:rFonts w:ascii="Times New Roman" w:eastAsia="Times New Roman" w:hAnsi="Times New Roman" w:cs="Times New Roman"/>
        <w:lang w:val="ru-RU" w:eastAsia="zh-CN" w:bidi="hi-IN"/>
      </w:rPr>
    </w:rPrDefault>
    <w:pPrDefault/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a">
    <w:name w:val="Normal"/>
    <w:qFormat/>
    <w:rPr>
      <w:rFonts w:ascii="Verdana" w:eastAsia="Verdana" w:hAnsi="Verdana"/>
      <w:sz w:val="15"/>
      <w:szCs w:val="16"/>
    </w:rPr>
  </w:style>
  <w:style w:type="paragraph" w:styleId="1">
    <w:name w:val="heading 1"/>
    <w:basedOn w:val="a"/>
    <w:link w:val="10"/>
    <w:uiPriority w:val="9"/>
    <w:qFormat/>
    <w:pPr>
      <w:pBdr>
        <w:bottom w:val="single" w:sz="6" w:space="0" w:color="333333"/>
      </w:pBdr>
      <w:spacing w:before="100" w:beforeAutospacing="1" w:after="100" w:afterAutospacing="1"/>
      <w:outlineLvl w:val="0"/>
    </w:pPr>
    <w:rPr>
      <w:rFonts w:ascii="Times New Roman" w:eastAsiaTheme="minorEastAsia" w:hAnsi="Times New Roman"/>
      <w:b/>
      <w:bCs/>
      <w:kern w:val="36"/>
      <w:sz w:val="48"/>
      <w:szCs w:val="48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character" w:styleId="a3">
    <w:name w:val="Hyperlink"/>
    <w:basedOn w:val="a0"/>
    <w:uiPriority w:val="99"/>
    <w:semiHidden/>
    <w:unhideWhenUsed/>
    <w:rPr>
      <w:color w:val="0000FF"/>
      <w:u w:val="single"/>
    </w:rPr>
  </w:style>
  <w:style w:type="character" w:styleId="a4">
    <w:name w:val="FollowedHyperlink"/>
    <w:basedOn w:val="a0"/>
    <w:uiPriority w:val="99"/>
    <w:semiHidden/>
    <w:unhideWhenUsed/>
    <w:rPr>
      <w:color w:val="800080"/>
      <w:u w:val="single"/>
    </w:rPr>
  </w:style>
  <w:style w:type="character" w:customStyle="1" w:styleId="10">
    <w:name w:val="Заголовок 1 Знак"/>
    <w:basedOn w:val="a0"/>
    <w:link w:val="1"/>
    <w:uiPriority w:val="9"/>
    <w:locked/>
    <w:rPr>
      <w:rFonts w:asciiTheme="majorHAnsi" w:eastAsiaTheme="majorEastAsia" w:hAnsiTheme="majorHAnsi" w:cstheme="majorBidi" w:hint="default"/>
      <w:color w:val="2F5496" w:themeColor="accent1" w:themeShade="BF"/>
      <w:sz w:val="32"/>
      <w:szCs w:val="29"/>
    </w:rPr>
  </w:style>
  <w:style w:type="paragraph" w:styleId="HTML">
    <w:name w:val="HTML Preformatted"/>
    <w:basedOn w:val="a"/>
    <w:link w:val="HTML0"/>
    <w:uiPriority w:val="99"/>
    <w:semiHidden/>
    <w:unhideWhenUsed/>
    <w:pPr>
      <w:tabs>
        <w:tab w:val="left" w:pos="916"/>
        <w:tab w:val="left" w:pos="1832"/>
        <w:tab w:val="left" w:pos="2748"/>
        <w:tab w:val="left" w:pos="3664"/>
        <w:tab w:val="left" w:pos="4580"/>
        <w:tab w:val="left" w:pos="5496"/>
        <w:tab w:val="left" w:pos="6412"/>
        <w:tab w:val="left" w:pos="7328"/>
        <w:tab w:val="left" w:pos="8244"/>
        <w:tab w:val="left" w:pos="9160"/>
        <w:tab w:val="left" w:pos="10076"/>
        <w:tab w:val="left" w:pos="10992"/>
        <w:tab w:val="left" w:pos="11908"/>
        <w:tab w:val="left" w:pos="12824"/>
        <w:tab w:val="left" w:pos="13740"/>
        <w:tab w:val="left" w:pos="14656"/>
      </w:tabs>
    </w:pPr>
    <w:rPr>
      <w:rFonts w:ascii="Courier New" w:eastAsiaTheme="minorEastAsia" w:hAnsi="Courier New" w:cs="Courier New"/>
      <w:sz w:val="20"/>
      <w:szCs w:val="20"/>
    </w:rPr>
  </w:style>
  <w:style w:type="character" w:customStyle="1" w:styleId="HTML0">
    <w:name w:val="Стандартный HTML Знак"/>
    <w:basedOn w:val="a0"/>
    <w:link w:val="HTML"/>
    <w:uiPriority w:val="99"/>
    <w:semiHidden/>
    <w:locked/>
    <w:rPr>
      <w:rFonts w:ascii="Consolas" w:eastAsia="Verdana" w:hAnsi="Consolas" w:cs="Mangal" w:hint="default"/>
      <w:szCs w:val="18"/>
    </w:rPr>
  </w:style>
  <w:style w:type="paragraph" w:customStyle="1" w:styleId="msonormal0">
    <w:name w:val="msonormal"/>
    <w:basedOn w:val="a"/>
    <w:pPr>
      <w:spacing w:before="100" w:beforeAutospacing="1" w:after="100" w:afterAutospacing="1"/>
    </w:pPr>
    <w:rPr>
      <w:rFonts w:ascii="Times New Roman" w:eastAsiaTheme="minorEastAsia" w:hAnsi="Times New Roman"/>
      <w:sz w:val="24"/>
      <w:szCs w:val="24"/>
    </w:rPr>
  </w:style>
  <w:style w:type="paragraph" w:styleId="a5">
    <w:name w:val="header"/>
    <w:basedOn w:val="a"/>
    <w:link w:val="a6"/>
    <w:uiPriority w:val="99"/>
    <w:semiHidden/>
    <w:unhideWhenUsed/>
    <w:pPr>
      <w:tabs>
        <w:tab w:val="center" w:pos="4677"/>
        <w:tab w:val="right" w:pos="9355"/>
      </w:tabs>
    </w:pPr>
    <w:rPr>
      <w:rFonts w:cs="Mangal"/>
    </w:rPr>
  </w:style>
  <w:style w:type="character" w:customStyle="1" w:styleId="a6">
    <w:name w:val="Верхний колонтитул Знак"/>
    <w:basedOn w:val="a0"/>
    <w:link w:val="a5"/>
    <w:uiPriority w:val="99"/>
    <w:semiHidden/>
    <w:locked/>
    <w:rPr>
      <w:rFonts w:ascii="Verdana" w:eastAsia="Verdana" w:hAnsi="Verdana" w:cs="Mangal" w:hint="default"/>
      <w:sz w:val="15"/>
      <w:szCs w:val="16"/>
    </w:rPr>
  </w:style>
  <w:style w:type="paragraph" w:styleId="a7">
    <w:name w:val="footer"/>
    <w:basedOn w:val="a"/>
    <w:link w:val="a8"/>
    <w:uiPriority w:val="99"/>
    <w:semiHidden/>
    <w:unhideWhenUsed/>
    <w:pPr>
      <w:tabs>
        <w:tab w:val="center" w:pos="4677"/>
        <w:tab w:val="right" w:pos="9355"/>
      </w:tabs>
    </w:pPr>
    <w:rPr>
      <w:rFonts w:cs="Mangal"/>
    </w:rPr>
  </w:style>
  <w:style w:type="character" w:customStyle="1" w:styleId="a8">
    <w:name w:val="Нижний колонтитул Знак"/>
    <w:basedOn w:val="a0"/>
    <w:link w:val="a7"/>
    <w:uiPriority w:val="99"/>
    <w:semiHidden/>
    <w:locked/>
    <w:rPr>
      <w:rFonts w:ascii="Verdana" w:eastAsia="Verdana" w:hAnsi="Verdana" w:cs="Mangal" w:hint="default"/>
      <w:sz w:val="15"/>
      <w:szCs w:val="16"/>
    </w:rPr>
  </w:style>
  <w:style w:type="paragraph" w:customStyle="1" w:styleId="small">
    <w:name w:val="small"/>
    <w:rPr>
      <w:rFonts w:ascii="Verdana" w:eastAsia="Verdana" w:hAnsi="Verdana"/>
      <w:sz w:val="2"/>
      <w:szCs w:val="2"/>
    </w:rPr>
  </w:style>
  <w:style w:type="paragraph" w:customStyle="1" w:styleId="right">
    <w:name w:val="right"/>
    <w:basedOn w:val="a"/>
    <w:pPr>
      <w:spacing w:before="100" w:beforeAutospacing="1" w:after="100" w:afterAutospacing="1"/>
    </w:pPr>
    <w:rPr>
      <w:rFonts w:ascii="Times New Roman" w:eastAsiaTheme="minorEastAsia" w:hAnsi="Times New Roman"/>
      <w:sz w:val="24"/>
      <w:szCs w:val="24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encoding w:val="unicode"/>
  <w:optimizeForBrowser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webSettings" Target="webSettings.xml"/><Relationship Id="rId7" Type="http://schemas.openxmlformats.org/officeDocument/2006/relationships/theme" Target="theme/theme1.xml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6" Type="http://schemas.openxmlformats.org/officeDocument/2006/relationships/fontTable" Target="fontTable.xml"/><Relationship Id="rId5" Type="http://schemas.openxmlformats.org/officeDocument/2006/relationships/hyperlink" Target="https://&#1087;&#1086;&#1088;&#1103;&#1076;&#1086;&#1082;&#1087;&#1088;&#1072;&#1074;&#1072;.&#1088;&#1092;/uvedomlenie_ob_uchastii_straxovatelya_v_rassmotrenii_materialov_dokumentalnoj_vyezdnoj_proverki_po_ob.htm" TargetMode="External"/><Relationship Id="rId4" Type="http://schemas.openxmlformats.org/officeDocument/2006/relationships/hyperlink" Target="https://&#1087;&#1086;&#1088;&#1103;&#1076;&#1086;&#1082;&#1087;&#1088;&#1072;&#1074;&#1072;.&#1088;&#1092;" TargetMode="External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4472C4"/>
      </a:accent1>
      <a:accent2>
        <a:srgbClr val="ED7D31"/>
      </a:accent2>
      <a:accent3>
        <a:srgbClr val="A5A5A5"/>
      </a:accent3>
      <a:accent4>
        <a:srgbClr val="FFC000"/>
      </a:accent4>
      <a:accent5>
        <a:srgbClr val="5B9BD5"/>
      </a:accent5>
      <a:accent6>
        <a:srgbClr val="70AD47"/>
      </a:accent6>
      <a:hlink>
        <a:srgbClr val="0563C1"/>
      </a:hlink>
      <a:folHlink>
        <a:srgbClr val="954F72"/>
      </a:folHlink>
    </a:clrScheme>
    <a:fontScheme name="Стандартная">
      <a:majorFont>
        <a:latin typeface="Calibri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Calibri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2</Pages>
  <Words>472</Words>
  <Characters>2696</Characters>
  <Application>Microsoft Office Word</Application>
  <DocSecurity>0</DocSecurity>
  <Lines>22</Lines>
  <Paragraphs>6</Paragraphs>
  <ScaleCrop>false</ScaleCrop>
  <Company/>
  <LinksUpToDate>false</LinksUpToDate>
  <CharactersWithSpaces>3162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Уведомление об участии страхователя в рассмотрении материалов документальной выездной проверки по обязательному социальному страхованию от несчастных случаев на производстве и профессиональных заболеваний - DOC</dc:title>
  <dc:subject/>
  <dc:creator>Максим Давыдченков</dc:creator>
  <cp:keywords/>
  <dc:description/>
  <cp:lastModifiedBy>Максим Давыдченков</cp:lastModifiedBy>
  <cp:revision>2</cp:revision>
  <dcterms:created xsi:type="dcterms:W3CDTF">2022-08-25T11:08:00Z</dcterms:created>
  <dcterms:modified xsi:type="dcterms:W3CDTF">2022-08-25T11:08:00Z</dcterms:modified>
</cp:coreProperties>
</file>