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5C5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отзыве заявки на участие в открытом конкурсе (образец заполнения)</w:t>
      </w:r>
    </w:p>
    <w:p w:rsidR="00000000" w:rsidRDefault="008C5C50">
      <w:pPr>
        <w:pStyle w:val="right"/>
      </w:pPr>
      <w:r>
        <w:t xml:space="preserve">Уведомление об отзыве заявки </w:t>
      </w:r>
    </w:p>
    <w:p w:rsidR="00000000" w:rsidRDefault="008C5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C50">
      <w:pPr>
        <w:pStyle w:val="right"/>
      </w:pPr>
      <w:r>
        <w:t xml:space="preserve">В _________________ </w:t>
      </w:r>
      <w:r>
        <w:br/>
        <w:t xml:space="preserve">(наименование заказчика) </w:t>
      </w:r>
      <w:r>
        <w:br/>
        <w:t xml:space="preserve">Адрес: _________________ </w:t>
      </w:r>
      <w:r>
        <w:br/>
        <w:t>(место нахождения заказчика)</w:t>
      </w:r>
    </w:p>
    <w:p w:rsidR="00000000" w:rsidRDefault="008C5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C50">
      <w:pPr>
        <w:pStyle w:val="left"/>
      </w:pPr>
      <w:r>
        <w:t xml:space="preserve">Исх. N ___ от "___" </w:t>
      </w:r>
      <w:r>
        <w:t>_______ 2014 г.</w:t>
      </w:r>
    </w:p>
    <w:p w:rsidR="00000000" w:rsidRDefault="008C5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C50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8C5C50">
      <w:pPr>
        <w:pStyle w:val="3"/>
        <w:rPr>
          <w:rFonts w:eastAsia="Times New Roman"/>
        </w:rPr>
      </w:pPr>
      <w:r>
        <w:rPr>
          <w:rFonts w:eastAsia="Times New Roman"/>
        </w:rPr>
        <w:t>об отзыве заявки на участие в открытом конкурсе</w:t>
      </w:r>
    </w:p>
    <w:p w:rsidR="00000000" w:rsidRDefault="008C5C50">
      <w:pPr>
        <w:pStyle w:val="just"/>
      </w:pPr>
      <w:r>
        <w:t xml:space="preserve">Руководствуясь ст. 43 Федерального закона от 05.04.2013 N 44-ФЗ "О контрактной системе в сфере закупок товаров, работ, услуг для обеспечения государственных и муниципальных нужд" </w:t>
      </w:r>
      <w:r>
        <w:t>(далее - Закон о контрактной системе), общество с ограниченной ответственностью "Техстрой" настоящим извещает Вас об отзыве своей заявки на участие в определении поставщика путем проведения открытого конкурса на право заключения муниципального контракта на</w:t>
      </w:r>
      <w:r>
        <w:t xml:space="preserve"> поставку мебели (извещение N 0000000000000000000). Названная заявка подана ООО "Техстрой" в 15 часов 12 минут 25 марта 2014 г. Конверту с заявкой присвоен регистрационный номер 4.</w:t>
      </w:r>
    </w:p>
    <w:p w:rsidR="00000000" w:rsidRDefault="008C5C50">
      <w:pPr>
        <w:pStyle w:val="just"/>
      </w:pPr>
      <w:r>
        <w:t>В соответствии с п. 4 ч. 6 ст. 44 Закона о контрактной системе просим осуще</w:t>
      </w:r>
      <w:r>
        <w:t>ствить возврат денежных средств в размере 115 312 (Сто пятнадцать тысяч триста двенадцать) руб. на расчетный счет ООО "Техстрой" в течение 5 (Пяти) рабочих дней с даты получения настоящего уведомления.</w:t>
      </w:r>
    </w:p>
    <w:p w:rsidR="00000000" w:rsidRDefault="008C5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C50">
      <w:pPr>
        <w:pStyle w:val="left"/>
      </w:pPr>
      <w:r>
        <w:t>Генеральный директор</w:t>
      </w:r>
    </w:p>
    <w:p w:rsidR="00000000" w:rsidRDefault="008C5C50">
      <w:pPr>
        <w:pStyle w:val="left"/>
        <w:spacing w:after="240" w:afterAutospacing="0"/>
      </w:pPr>
      <w:r>
        <w:t>ООО "Техстрой" _______________/О</w:t>
      </w:r>
      <w:r>
        <w:t xml:space="preserve">.Б. Нестеров/ </w:t>
      </w:r>
    </w:p>
    <w:p w:rsidR="00000000" w:rsidRDefault="008C5C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https://порядокправа.рф/obrazecy/uvedomlenie_ob_otzyve_zayavki_na_uchastie_v_otkrytom_konkurse_obrazec_zapolneniya.htm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C50"/>
    <w:rsid w:val="008C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92E19B-0678-4369-9298-097BC8932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zyve_zayavki_na_uchastie_v_otkrytom_konkurs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отзыве заявки на участие в открытом конкурсе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2022-08-25T11:08:00Z</dcterms:created>
  <dcterms:modified xsi:type="dcterms:W3CDTF">2022-08-25T11:08:00Z</dcterms:modified>
</cp:coreProperties>
</file>