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364F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открытии движения поездов на перегоне после ремонта пути</w:t>
      </w:r>
    </w:p>
    <w:p w:rsidR="00000000" w:rsidRDefault="0072364F">
      <w:pPr>
        <w:pStyle w:val="right"/>
      </w:pPr>
      <w:r>
        <w:t>Приложение к Инструкции по обеспечению безопасности движения поездов при производстве путевых работ</w:t>
      </w:r>
    </w:p>
    <w:p w:rsidR="00000000" w:rsidRDefault="007236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364F">
      <w:pPr>
        <w:pStyle w:val="HTML"/>
      </w:pPr>
      <w:r>
        <w:t xml:space="preserve">    ДНЦ</w:t>
      </w:r>
    </w:p>
    <w:p w:rsidR="00000000" w:rsidRDefault="0072364F">
      <w:pPr>
        <w:pStyle w:val="HTML"/>
      </w:pPr>
      <w:r>
        <w:t>_____________________ 19__ г. работа _____________________________</w:t>
      </w:r>
    </w:p>
    <w:p w:rsidR="00000000" w:rsidRDefault="0072364F">
      <w:pPr>
        <w:pStyle w:val="HTML"/>
      </w:pPr>
      <w:r>
        <w:t>(число, месяц)                           (наименование</w:t>
      </w:r>
    </w:p>
    <w:p w:rsidR="00000000" w:rsidRDefault="0072364F">
      <w:pPr>
        <w:pStyle w:val="HTML"/>
      </w:pPr>
      <w:r>
        <w:t>__________________________ на _______ км __________ пути, перегона</w:t>
      </w:r>
    </w:p>
    <w:p w:rsidR="00000000" w:rsidRDefault="0072364F">
      <w:pPr>
        <w:pStyle w:val="HTML"/>
      </w:pPr>
      <w:r>
        <w:t>работ)</w:t>
      </w:r>
    </w:p>
    <w:p w:rsidR="00000000" w:rsidRDefault="0072364F">
      <w:pPr>
        <w:pStyle w:val="HTML"/>
      </w:pPr>
      <w:r>
        <w:t>_________________________ закончена в ____ ч ____ мин.</w:t>
      </w:r>
    </w:p>
    <w:p w:rsidR="00000000" w:rsidRDefault="0072364F">
      <w:pPr>
        <w:pStyle w:val="HTML"/>
      </w:pPr>
      <w:r>
        <w:t>(наим</w:t>
      </w:r>
      <w:r>
        <w:t>енование перегона)</w:t>
      </w:r>
    </w:p>
    <w:p w:rsidR="00000000" w:rsidRDefault="0072364F">
      <w:pPr>
        <w:pStyle w:val="HTML"/>
      </w:pPr>
      <w:r>
        <w:t>Перегон может быть открыт для  движения  поездов  со скоростью</w:t>
      </w:r>
    </w:p>
    <w:p w:rsidR="00000000" w:rsidRDefault="0072364F">
      <w:pPr>
        <w:pStyle w:val="HTML"/>
      </w:pPr>
      <w:r>
        <w:t>по _______ км, не более _____ км/ч ______________________________.</w:t>
      </w:r>
    </w:p>
    <w:p w:rsidR="00000000" w:rsidRDefault="0072364F">
      <w:pPr>
        <w:pStyle w:val="HTML"/>
      </w:pPr>
      <w:r>
        <w:t>(или установленной скоростью)</w:t>
      </w:r>
    </w:p>
    <w:p w:rsidR="00000000" w:rsidRDefault="0072364F">
      <w:pPr>
        <w:pStyle w:val="HTML"/>
      </w:pPr>
      <w:r>
        <w:t>Подпись ___________________</w:t>
      </w:r>
    </w:p>
    <w:p w:rsidR="00000000" w:rsidRDefault="007236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364F">
      <w:pPr>
        <w:pStyle w:val="right"/>
      </w:pPr>
      <w:r>
        <w:t>Источник - Инструкция МПС России от 28.07.1997 №</w:t>
      </w:r>
      <w:r>
        <w:t xml:space="preserve"> ЦП-485 (с изменениями и дополнениями на 2000 год)</w:t>
      </w:r>
    </w:p>
    <w:p w:rsidR="00000000" w:rsidRDefault="007236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https://порядокправа.рф/obrazecy/uvedomlenie_ob_otkrytii_dvizheniya_poezdov_na_peregone_posle_remonta_puti.htm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64F"/>
    <w:rsid w:val="00723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D089A0-F4A8-446D-85FB-A48CA312B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otkrytii_dvizheniya_poezdov_na_peregone_posle_remonta_pu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928</Characters>
  <Application>Microsoft Office Word</Application>
  <DocSecurity>0</DocSecurity>
  <Lines>7</Lines>
  <Paragraphs>2</Paragraphs>
  <ScaleCrop>false</ScaleCrop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открытии движения поездов на перегоне после ремонта пути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2022-08-25T11:06:00Z</dcterms:created>
  <dcterms:modified xsi:type="dcterms:W3CDTF">2022-08-25T11:06:00Z</dcterms:modified>
</cp:coreProperties>
</file>