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7F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кодов бюджетной классификации источников финансирования дефицита бюджета города Москвы</w:t>
      </w:r>
    </w:p>
    <w:p w:rsidR="00000000" w:rsidRDefault="003A47F6">
      <w:pPr>
        <w:pStyle w:val="right"/>
      </w:pPr>
      <w:r>
        <w:t>Приложение 16 к Порядку открытия и закрытия лицевых счетов финансовым органом города Москвы</w:t>
      </w:r>
    </w:p>
    <w:p w:rsidR="00000000" w:rsidRDefault="003A4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7F6">
      <w:pPr>
        <w:pStyle w:val="HTML"/>
      </w:pPr>
      <w:r>
        <w:t xml:space="preserve">                                </w:t>
      </w:r>
      <w:r>
        <w:t>Уведомление</w:t>
      </w:r>
    </w:p>
    <w:p w:rsidR="00000000" w:rsidRDefault="003A47F6">
      <w:pPr>
        <w:pStyle w:val="HTML"/>
      </w:pPr>
      <w:r>
        <w:t>об изменении кодов бюджетной классификации</w:t>
      </w:r>
    </w:p>
    <w:p w:rsidR="00000000" w:rsidRDefault="003A47F6">
      <w:pPr>
        <w:pStyle w:val="HTML"/>
      </w:pPr>
      <w:r>
        <w:t>источников финансирования дефицита бюджета города Москвы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N ___________                                       "___" _________ 20__ г.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На  срок  действия  полномочий главного  администратора (администр</w:t>
      </w:r>
      <w:r>
        <w:t>атора</w:t>
      </w:r>
    </w:p>
    <w:p w:rsidR="00000000" w:rsidRDefault="003A47F6">
      <w:pPr>
        <w:pStyle w:val="HTML"/>
      </w:pPr>
      <w:r>
        <w:t>источников финансирования дефицита бюджета города Москвы по лицевому  счету</w:t>
      </w:r>
    </w:p>
    <w:p w:rsidR="00000000" w:rsidRDefault="003A47F6">
      <w:pPr>
        <w:pStyle w:val="HTML"/>
      </w:pPr>
      <w:r>
        <w:t>(тип счета) N _____________________, открытому _____________________ (дата)</w:t>
      </w:r>
    </w:p>
    <w:p w:rsidR="00000000" w:rsidRDefault="003A47F6">
      <w:pPr>
        <w:pStyle w:val="HTML"/>
      </w:pPr>
      <w:r>
        <w:t>____________________________________________________ (наименование клиента)</w:t>
      </w:r>
    </w:p>
    <w:p w:rsidR="00000000" w:rsidRDefault="003A47F6">
      <w:pPr>
        <w:pStyle w:val="HTML"/>
      </w:pPr>
      <w:r>
        <w:t>в ____________________</w:t>
      </w:r>
      <w:r>
        <w:t>__________________ (наименование финансового органа).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Коды по бюджетной классификации: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Начальник Отдела управления</w:t>
      </w:r>
    </w:p>
    <w:p w:rsidR="00000000" w:rsidRDefault="003A47F6">
      <w:pPr>
        <w:pStyle w:val="HTML"/>
      </w:pPr>
      <w:r>
        <w:t>ресурсами финансового органа         _________ _____________________ ______</w:t>
      </w:r>
    </w:p>
    <w:p w:rsidR="00000000" w:rsidRDefault="003A47F6">
      <w:pPr>
        <w:pStyle w:val="HTML"/>
      </w:pPr>
      <w:r>
        <w:t>подпись   расшифровка подписи   дата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Начальник Отдела доходов</w:t>
      </w:r>
    </w:p>
    <w:p w:rsidR="00000000" w:rsidRDefault="003A47F6">
      <w:pPr>
        <w:pStyle w:val="HTML"/>
      </w:pPr>
      <w:r>
        <w:t>финансового органа                   _________ _____________________ ______</w:t>
      </w:r>
    </w:p>
    <w:p w:rsidR="00000000" w:rsidRDefault="003A47F6">
      <w:pPr>
        <w:pStyle w:val="HTML"/>
      </w:pPr>
      <w:r>
        <w:t>подпись   расшифровка подписи   дата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ЗАПОЛНЯЕТСЯ УЧРЕЖДЕНИЕМ: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Уведомление получено: "___" ____________ 20__ г.</w:t>
      </w:r>
    </w:p>
    <w:p w:rsidR="00000000" w:rsidRDefault="003A47F6">
      <w:pPr>
        <w:pStyle w:val="HTML"/>
      </w:pPr>
    </w:p>
    <w:p w:rsidR="00000000" w:rsidRDefault="003A47F6">
      <w:pPr>
        <w:pStyle w:val="HTML"/>
      </w:pPr>
      <w:r>
        <w:t>Главный бухгалтер</w:t>
      </w:r>
    </w:p>
    <w:p w:rsidR="00000000" w:rsidRDefault="003A47F6">
      <w:pPr>
        <w:pStyle w:val="HTML"/>
      </w:pPr>
      <w:r>
        <w:t xml:space="preserve">учреждения               </w:t>
      </w:r>
      <w:r>
        <w:t>____________________  Место  _____________________</w:t>
      </w:r>
    </w:p>
    <w:p w:rsidR="00000000" w:rsidRDefault="003A47F6">
      <w:pPr>
        <w:pStyle w:val="HTML"/>
      </w:pPr>
      <w:r>
        <w:t>подпись        печати  расшифровка подписи</w:t>
      </w:r>
    </w:p>
    <w:p w:rsidR="00000000" w:rsidRDefault="003A4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7F6">
      <w:pPr>
        <w:pStyle w:val="just"/>
      </w:pPr>
      <w:r>
        <w:t>*Второй экземпляр уведомления в течение трех дней после получения представляется в Финансовый орган.</w:t>
      </w:r>
    </w:p>
    <w:p w:rsidR="00000000" w:rsidRDefault="003A4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7F6">
      <w:pPr>
        <w:pStyle w:val="right"/>
      </w:pPr>
      <w:r>
        <w:t>Источник - Приказ Департамента финансов г. Москвы от 21.01.</w:t>
      </w:r>
      <w:r>
        <w:t>2011 № 53 (с изменениями и дополнениями на 2011 год)</w:t>
      </w:r>
    </w:p>
    <w:p w:rsidR="00000000" w:rsidRDefault="003A4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https://порядокправа.рф/obrazecy/uvedomlenie_ob_izmenenii_kodov_byudzhetnoj_klassifikacii_istochnikov_finansirovaniya_deficita_byudzheta_go.htm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F6"/>
    <w:rsid w:val="003A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E6823-DB71-4ABB-898A-67E7BF0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kodov_byudzhetnoj_klassifikacii_istochnikov_finansirovaniya_deficita_byudzhet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кодов бюджетной классификации источников финансирования дефицита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