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EA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между видами источников внутреннего финансирования дефицита бюджета</w:t>
      </w:r>
    </w:p>
    <w:p w:rsidR="00000000" w:rsidRDefault="00484EA0">
      <w:pPr>
        <w:pStyle w:val="right"/>
      </w:pPr>
      <w:r>
        <w:t xml:space="preserve">Приложение N 4 к Порядку составления и ведения сводной бюджетной </w:t>
      </w:r>
      <w:r>
        <w:t>росписи бюджета городского поселения Лотошино</w:t>
      </w:r>
    </w:p>
    <w:p w:rsidR="00000000" w:rsidRDefault="00484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EA0">
      <w:pPr>
        <w:pStyle w:val="HTML"/>
      </w:pPr>
      <w:r>
        <w:t xml:space="preserve">                                УВЕДОМЛЕНИЕ</w:t>
      </w:r>
    </w:p>
    <w:p w:rsidR="00000000" w:rsidRDefault="00484EA0">
      <w:pPr>
        <w:pStyle w:val="HTML"/>
      </w:pPr>
      <w:r>
        <w:t>ОБ ИЗМЕНЕНИИ БЮДЖЕТНЫХ АССИГНОВАНИЙ МЕЖДУ ВИДАМИ ИСТОЧНИКОВ</w:t>
      </w:r>
    </w:p>
    <w:p w:rsidR="00000000" w:rsidRDefault="00484EA0">
      <w:pPr>
        <w:pStyle w:val="HTML"/>
      </w:pPr>
      <w:r>
        <w:t>ВНУТРЕННЕГО ФИНАНСИРОВАНИЯ ДЕФИЦИТА БЮДЖЕТА N __________</w:t>
      </w:r>
    </w:p>
    <w:p w:rsidR="00000000" w:rsidRDefault="00484EA0">
      <w:pPr>
        <w:pStyle w:val="HTML"/>
      </w:pPr>
      <w:r>
        <w:t>НА _________ ГОД</w:t>
      </w:r>
    </w:p>
    <w:p w:rsidR="00000000" w:rsidRDefault="00484EA0">
      <w:pPr>
        <w:pStyle w:val="HTML"/>
      </w:pPr>
    </w:p>
    <w:p w:rsidR="00000000" w:rsidRDefault="00484EA0">
      <w:pPr>
        <w:pStyle w:val="HTML"/>
      </w:pPr>
      <w:r>
        <w:t>______________________________</w:t>
      </w:r>
      <w:r>
        <w:t>__________________________</w:t>
      </w:r>
    </w:p>
    <w:p w:rsidR="00000000" w:rsidRDefault="00484EA0">
      <w:pPr>
        <w:pStyle w:val="HTML"/>
      </w:pPr>
      <w:r>
        <w:t>(наименование главного распорядителя средств бюджета)</w:t>
      </w:r>
    </w:p>
    <w:p w:rsidR="00000000" w:rsidRDefault="00484EA0">
      <w:pPr>
        <w:pStyle w:val="HTML"/>
      </w:pPr>
    </w:p>
    <w:p w:rsidR="00000000" w:rsidRDefault="00484EA0">
      <w:pPr>
        <w:pStyle w:val="HTML"/>
      </w:pPr>
      <w:r>
        <w:t>Основание: ____________________________________________________________</w:t>
      </w:r>
    </w:p>
    <w:p w:rsidR="00000000" w:rsidRDefault="00484EA0">
      <w:pPr>
        <w:pStyle w:val="HTML"/>
      </w:pPr>
    </w:p>
    <w:p w:rsidR="00000000" w:rsidRDefault="00484EA0">
      <w:pPr>
        <w:pStyle w:val="HTML"/>
      </w:pPr>
      <w:r>
        <w:t>(ед. изм.: руб.)</w:t>
      </w:r>
    </w:p>
    <w:p w:rsidR="00000000" w:rsidRDefault="00484EA0">
      <w:pPr>
        <w:pStyle w:val="HTML"/>
      </w:pPr>
      <w:r>
        <w:t>-----------------------------------------------------------------</w:t>
      </w:r>
    </w:p>
    <w:p w:rsidR="00000000" w:rsidRDefault="00484EA0">
      <w:pPr>
        <w:pStyle w:val="HTML"/>
      </w:pPr>
      <w:r>
        <w:t>¦Наименование кода</w:t>
      </w:r>
      <w:r>
        <w:t>¦Код     ¦Суммы изменений (+ увел., - уменьш.)¦</w:t>
      </w:r>
    </w:p>
    <w:p w:rsidR="00000000" w:rsidRDefault="00484EA0">
      <w:pPr>
        <w:pStyle w:val="HTML"/>
      </w:pPr>
      <w:r>
        <w:t>¦                 ¦        +------------------------------------+</w:t>
      </w:r>
    </w:p>
    <w:p w:rsidR="00000000" w:rsidRDefault="00484EA0">
      <w:pPr>
        <w:pStyle w:val="HTML"/>
      </w:pPr>
      <w:r>
        <w:t>¦                 ¦        ¦Сумма на год                        ¦</w:t>
      </w:r>
    </w:p>
    <w:p w:rsidR="00000000" w:rsidRDefault="00484EA0">
      <w:pPr>
        <w:pStyle w:val="HTML"/>
      </w:pPr>
      <w:r>
        <w:t>+-----------------+--------+------------------------------------+</w:t>
      </w:r>
    </w:p>
    <w:p w:rsidR="00000000" w:rsidRDefault="00484EA0">
      <w:pPr>
        <w:pStyle w:val="HTML"/>
      </w:pPr>
      <w:r>
        <w:t xml:space="preserve">¦         </w:t>
      </w:r>
      <w:r>
        <w:t xml:space="preserve">        ¦        ¦                                    ¦</w:t>
      </w:r>
    </w:p>
    <w:p w:rsidR="00000000" w:rsidRDefault="00484EA0">
      <w:pPr>
        <w:pStyle w:val="HTML"/>
      </w:pPr>
      <w:r>
        <w:t>+-----------------+--------+------------------------------------+</w:t>
      </w:r>
    </w:p>
    <w:p w:rsidR="00000000" w:rsidRDefault="00484EA0">
      <w:pPr>
        <w:pStyle w:val="HTML"/>
      </w:pPr>
      <w:r>
        <w:t>¦Итого            ¦        ¦                                    ¦</w:t>
      </w:r>
    </w:p>
    <w:p w:rsidR="00000000" w:rsidRDefault="00484EA0">
      <w:pPr>
        <w:pStyle w:val="HTML"/>
      </w:pPr>
      <w:r>
        <w:t>------------------+--------+-------------------------------------</w:t>
      </w:r>
    </w:p>
    <w:p w:rsidR="00000000" w:rsidRDefault="00484EA0">
      <w:pPr>
        <w:pStyle w:val="HTML"/>
      </w:pPr>
    </w:p>
    <w:p w:rsidR="00000000" w:rsidRDefault="00484EA0">
      <w:pPr>
        <w:pStyle w:val="HTML"/>
      </w:pPr>
      <w:r>
        <w:t>Г</w:t>
      </w:r>
      <w:r>
        <w:t>лава городского поселения</w:t>
      </w:r>
    </w:p>
    <w:p w:rsidR="00000000" w:rsidRDefault="00484EA0">
      <w:pPr>
        <w:pStyle w:val="HTML"/>
      </w:pPr>
      <w:r>
        <w:t>Лотошино                                    __________________ (Ф.И.О.)</w:t>
      </w:r>
    </w:p>
    <w:p w:rsidR="00000000" w:rsidRDefault="00484EA0">
      <w:pPr>
        <w:pStyle w:val="HTML"/>
      </w:pPr>
      <w:r>
        <w:t>(подпись)</w:t>
      </w:r>
    </w:p>
    <w:p w:rsidR="00000000" w:rsidRDefault="00484EA0">
      <w:pPr>
        <w:pStyle w:val="HTML"/>
      </w:pPr>
      <w:r>
        <w:t>Начальник финансово-экономического</w:t>
      </w:r>
    </w:p>
    <w:p w:rsidR="00000000" w:rsidRDefault="00484EA0">
      <w:pPr>
        <w:pStyle w:val="HTML"/>
      </w:pPr>
      <w:r>
        <w:t>отдела                                      __________________ (Ф.И.О.)</w:t>
      </w:r>
    </w:p>
    <w:p w:rsidR="00000000" w:rsidRDefault="00484EA0">
      <w:pPr>
        <w:pStyle w:val="HTML"/>
      </w:pPr>
      <w:r>
        <w:t>(подпись)</w:t>
      </w:r>
    </w:p>
    <w:p w:rsidR="00000000" w:rsidRDefault="00484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EA0">
      <w:pPr>
        <w:pStyle w:val="right"/>
      </w:pPr>
      <w:r>
        <w:t>Источник - Постановление главы городского поселения Лотошино Лотошинского муниципального района МО от 02.12.2009 № 427</w:t>
      </w:r>
    </w:p>
    <w:p w:rsidR="00000000" w:rsidRDefault="00484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https://порядокправа.рф/obrazecy/uvedomlenie_ob_izmenenii_byudzhetnyx_assignovanij_mezhdu_vidami_istochnikov_vnutrennego_fin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ansirovaniya_d_3.htm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A0"/>
    <w:rsid w:val="0048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5D959-33B6-45F8-ACA1-82B5510C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mezhdu_vidami_istochnikov_vnutrennego_finansirovaniya_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между видами источников внутреннего финансирования дефицита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