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0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эмиссии ценных бумаг (образец)</w:t>
      </w:r>
    </w:p>
    <w:p w:rsidR="00000000" w:rsidRDefault="000C50A7">
      <w:pPr>
        <w:pStyle w:val="right"/>
      </w:pPr>
      <w:r>
        <w:t xml:space="preserve">Приложение N 17 к Административному регламенту исполнения </w:t>
      </w:r>
      <w:r>
        <w:t>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</w:t>
      </w:r>
      <w:r>
        <w:t>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0C50A7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0C50A7">
      <w:pPr>
        <w:pStyle w:val="right"/>
      </w:pPr>
      <w:r>
        <w:t>ОБРАЗЕЦ</w:t>
      </w:r>
    </w:p>
    <w:p w:rsidR="00000000" w:rsidRDefault="000C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0A7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0C50A7">
      <w:pPr>
        <w:pStyle w:val="HTML"/>
      </w:pPr>
      <w:r>
        <w:t>в именительном падеже</w:t>
      </w:r>
    </w:p>
    <w:p w:rsidR="00000000" w:rsidRDefault="000C50A7">
      <w:pPr>
        <w:pStyle w:val="HTML"/>
      </w:pPr>
      <w:r>
        <w:t>___</w:t>
      </w:r>
      <w:r>
        <w:t>_________________________</w:t>
      </w:r>
    </w:p>
    <w:p w:rsidR="00000000" w:rsidRDefault="000C50A7">
      <w:pPr>
        <w:pStyle w:val="HTML"/>
      </w:pPr>
      <w:r>
        <w:t>Адрес (место нахождения)</w:t>
      </w:r>
    </w:p>
    <w:p w:rsidR="00000000" w:rsidRDefault="000C50A7">
      <w:pPr>
        <w:pStyle w:val="HTML"/>
      </w:pPr>
      <w:r>
        <w:t>эмитента</w:t>
      </w:r>
    </w:p>
    <w:p w:rsidR="00000000" w:rsidRDefault="000C50A7">
      <w:pPr>
        <w:pStyle w:val="HTML"/>
      </w:pPr>
    </w:p>
    <w:p w:rsidR="00000000" w:rsidRDefault="000C50A7">
      <w:pPr>
        <w:pStyle w:val="HTML"/>
      </w:pPr>
      <w:r>
        <w:t>Уведомление о приостановлении</w:t>
      </w:r>
    </w:p>
    <w:p w:rsidR="00000000" w:rsidRDefault="000C50A7">
      <w:pPr>
        <w:pStyle w:val="HTML"/>
      </w:pPr>
      <w:r>
        <w:t>эмиссии ценных бумаг</w:t>
      </w:r>
    </w:p>
    <w:p w:rsidR="00000000" w:rsidRDefault="000C50A7">
      <w:pPr>
        <w:pStyle w:val="HTML"/>
      </w:pPr>
    </w:p>
    <w:p w:rsidR="00000000" w:rsidRDefault="000C50A7">
      <w:pPr>
        <w:pStyle w:val="HTML"/>
      </w:pPr>
      <w:r>
        <w:t>В  соответствии  с  приказом  (пунктом приказа) ФСФР России от</w:t>
      </w:r>
    </w:p>
    <w:p w:rsidR="00000000" w:rsidRDefault="000C50A7">
      <w:pPr>
        <w:pStyle w:val="HTML"/>
      </w:pPr>
      <w:r>
        <w:t>_____  (месяц)  200_ г. N ______/____ приостановлена эмиссия (вид,</w:t>
      </w:r>
    </w:p>
    <w:p w:rsidR="00000000" w:rsidRDefault="000C50A7">
      <w:pPr>
        <w:pStyle w:val="HTML"/>
      </w:pPr>
      <w:r>
        <w:t>категория  (т</w:t>
      </w:r>
      <w:r>
        <w:t>ип),  форма  ценных бумаг, идентификационные признаки</w:t>
      </w:r>
    </w:p>
    <w:p w:rsidR="00000000" w:rsidRDefault="000C50A7">
      <w:pPr>
        <w:pStyle w:val="HTML"/>
      </w:pPr>
      <w:r>
        <w:t>выпуска,  серии,  конвертируемые или неконвертируемые, процентные,</w:t>
      </w:r>
    </w:p>
    <w:p w:rsidR="00000000" w:rsidRDefault="000C50A7">
      <w:pPr>
        <w:pStyle w:val="HTML"/>
      </w:pPr>
      <w:r>
        <w:t>дисконтные  и  т.д.  -  для  облигаций; идентификационные признаки</w:t>
      </w:r>
    </w:p>
    <w:p w:rsidR="00000000" w:rsidRDefault="000C50A7">
      <w:pPr>
        <w:pStyle w:val="HTML"/>
      </w:pPr>
      <w:r>
        <w:t>выпуска  (серии)  -  для опционов) (полное наименование эмитента в</w:t>
      </w:r>
    </w:p>
    <w:p w:rsidR="00000000" w:rsidRDefault="000C50A7">
      <w:pPr>
        <w:pStyle w:val="HTML"/>
      </w:pPr>
      <w:r>
        <w:t>р</w:t>
      </w:r>
      <w:r>
        <w:t>одительном   падеже),  размещаемых  (размещенных)  путем  (способ</w:t>
      </w:r>
    </w:p>
    <w:p w:rsidR="00000000" w:rsidRDefault="000C50A7">
      <w:pPr>
        <w:pStyle w:val="HTML"/>
      </w:pPr>
      <w:r>
        <w:t>размещения),   государственный   регистрационный   номер   выпуска</w:t>
      </w:r>
    </w:p>
    <w:p w:rsidR="00000000" w:rsidRDefault="000C50A7">
      <w:pPr>
        <w:pStyle w:val="HTML"/>
      </w:pPr>
      <w:r>
        <w:t>(дополнительного  выпуска) ___________ от ______ (месяц) 200_ года</w:t>
      </w:r>
    </w:p>
    <w:p w:rsidR="00000000" w:rsidRDefault="000C50A7">
      <w:pPr>
        <w:pStyle w:val="HTML"/>
      </w:pPr>
      <w:r>
        <w:t>(указывается в случае его присвоения).</w:t>
      </w:r>
    </w:p>
    <w:p w:rsidR="00000000" w:rsidRDefault="000C50A7">
      <w:pPr>
        <w:pStyle w:val="HTML"/>
      </w:pPr>
      <w:r>
        <w:t xml:space="preserve">Основания   для  </w:t>
      </w:r>
      <w:r>
        <w:t xml:space="preserve"> приостановления   эмиссии   ценных  бумаг  и</w:t>
      </w:r>
    </w:p>
    <w:p w:rsidR="00000000" w:rsidRDefault="000C50A7">
      <w:pPr>
        <w:pStyle w:val="HTML"/>
      </w:pPr>
      <w:r>
        <w:t>содержание   допущенных   нарушений   законодательства  Российской</w:t>
      </w:r>
    </w:p>
    <w:p w:rsidR="00000000" w:rsidRDefault="000C50A7">
      <w:pPr>
        <w:pStyle w:val="HTML"/>
      </w:pPr>
      <w:r>
        <w:t>Федерации.</w:t>
      </w:r>
    </w:p>
    <w:p w:rsidR="00000000" w:rsidRDefault="000C50A7">
      <w:pPr>
        <w:pStyle w:val="HTML"/>
      </w:pPr>
    </w:p>
    <w:p w:rsidR="00000000" w:rsidRDefault="000C50A7">
      <w:pPr>
        <w:pStyle w:val="HTML"/>
      </w:pPr>
      <w:r>
        <w:t>С даты предварительного уведомления эмитента о приостановлении</w:t>
      </w:r>
    </w:p>
    <w:p w:rsidR="00000000" w:rsidRDefault="000C50A7">
      <w:pPr>
        <w:pStyle w:val="HTML"/>
      </w:pPr>
      <w:r>
        <w:t>эмиссии ценных бумаг запрещается совершение сделок по размещению</w:t>
      </w:r>
    </w:p>
    <w:p w:rsidR="00000000" w:rsidRDefault="000C50A7">
      <w:pPr>
        <w:pStyle w:val="HTML"/>
      </w:pPr>
      <w:r>
        <w:t>этих ценных бумаг, осуществление рекламы ценных бумаг этого</w:t>
      </w:r>
    </w:p>
    <w:p w:rsidR="00000000" w:rsidRDefault="000C50A7">
      <w:pPr>
        <w:pStyle w:val="HTML"/>
      </w:pPr>
      <w:r>
        <w:t>выпуска (дополнительного выпуска).</w:t>
      </w:r>
    </w:p>
    <w:p w:rsidR="00000000" w:rsidRDefault="000C50A7">
      <w:pPr>
        <w:pStyle w:val="HTML"/>
      </w:pPr>
    </w:p>
    <w:p w:rsidR="00000000" w:rsidRDefault="000C50A7">
      <w:pPr>
        <w:pStyle w:val="HTML"/>
      </w:pPr>
      <w:r>
        <w:t>Обязанность  по  уведомлению  распространителей рекламы ценных</w:t>
      </w:r>
    </w:p>
    <w:p w:rsidR="00000000" w:rsidRDefault="000C50A7">
      <w:pPr>
        <w:pStyle w:val="HTML"/>
      </w:pPr>
      <w:r>
        <w:t>бумаг, эмиссия которых приостано</w:t>
      </w:r>
      <w:r>
        <w:t>влена, возлагается на эмитента.</w:t>
      </w:r>
    </w:p>
    <w:p w:rsidR="00000000" w:rsidRDefault="000C50A7">
      <w:pPr>
        <w:pStyle w:val="HTML"/>
      </w:pPr>
      <w:r>
        <w:t>С  момента  предварительного уведомления регистратор не вправе</w:t>
      </w:r>
    </w:p>
    <w:p w:rsidR="00000000" w:rsidRDefault="000C50A7">
      <w:pPr>
        <w:pStyle w:val="HTML"/>
      </w:pPr>
      <w:r>
        <w:t>принимать   передаточные   распоряжения   в  отношении  сделок  по</w:t>
      </w:r>
    </w:p>
    <w:p w:rsidR="00000000" w:rsidRDefault="000C50A7">
      <w:pPr>
        <w:pStyle w:val="HTML"/>
      </w:pPr>
      <w:r>
        <w:t>размещению  ценных  бумаг, эмиссия которых приостановлена, а также</w:t>
      </w:r>
    </w:p>
    <w:p w:rsidR="00000000" w:rsidRDefault="000C50A7">
      <w:pPr>
        <w:pStyle w:val="HTML"/>
      </w:pPr>
      <w:r>
        <w:t>осуществлять    иные    дей</w:t>
      </w:r>
      <w:r>
        <w:t>ствия,    за    исключением    случаев,</w:t>
      </w:r>
    </w:p>
    <w:p w:rsidR="00000000" w:rsidRDefault="000C50A7">
      <w:pPr>
        <w:pStyle w:val="HTML"/>
      </w:pPr>
      <w:r>
        <w:t>предусмотренных   федеральными   законами   и   правовыми   актами</w:t>
      </w:r>
    </w:p>
    <w:p w:rsidR="00000000" w:rsidRDefault="000C50A7">
      <w:pPr>
        <w:pStyle w:val="HTML"/>
      </w:pPr>
      <w:r>
        <w:t>Российской  Федерации,  нормативными  актами  федерального  органа</w:t>
      </w:r>
    </w:p>
    <w:p w:rsidR="00000000" w:rsidRDefault="000C50A7">
      <w:pPr>
        <w:pStyle w:val="HTML"/>
      </w:pPr>
      <w:r>
        <w:t>исполнительной власти по рынку ценных бумаг.</w:t>
      </w:r>
    </w:p>
    <w:p w:rsidR="00000000" w:rsidRDefault="000C50A7">
      <w:pPr>
        <w:pStyle w:val="HTML"/>
      </w:pPr>
      <w:r>
        <w:t>Для  возобновления  эмиссии ценных бу</w:t>
      </w:r>
      <w:r>
        <w:t>маг эмитенту необходимо в</w:t>
      </w:r>
    </w:p>
    <w:p w:rsidR="00000000" w:rsidRDefault="000C50A7">
      <w:pPr>
        <w:pStyle w:val="HTML"/>
      </w:pPr>
      <w:r>
        <w:t>срок  до  (указывается  соответствующая  дата)  представить в ФСФР</w:t>
      </w:r>
    </w:p>
    <w:p w:rsidR="00000000" w:rsidRDefault="000C50A7">
      <w:pPr>
        <w:pStyle w:val="HTML"/>
      </w:pPr>
      <w:r>
        <w:t>России   отчет   об   устранении  допущенных  нарушений,  а  также</w:t>
      </w:r>
    </w:p>
    <w:p w:rsidR="00000000" w:rsidRDefault="000C50A7">
      <w:pPr>
        <w:pStyle w:val="HTML"/>
      </w:pPr>
      <w:r>
        <w:t>(указываются соответствующие документы) и (в случае необходимости)</w:t>
      </w:r>
    </w:p>
    <w:p w:rsidR="00000000" w:rsidRDefault="000C50A7">
      <w:pPr>
        <w:pStyle w:val="HTML"/>
      </w:pPr>
      <w:r>
        <w:lastRenderedPageBreak/>
        <w:t>исправленное  и/или  дополнен</w:t>
      </w:r>
      <w:r>
        <w:t>ное решение о выпуске (дополнительном</w:t>
      </w:r>
    </w:p>
    <w:p w:rsidR="00000000" w:rsidRDefault="000C50A7">
      <w:pPr>
        <w:pStyle w:val="HTML"/>
      </w:pPr>
      <w:r>
        <w:t>выпуске) (проспект, изменения и/или дополнения в решение о выпуске</w:t>
      </w:r>
    </w:p>
    <w:p w:rsidR="00000000" w:rsidRDefault="000C50A7">
      <w:pPr>
        <w:pStyle w:val="HTML"/>
      </w:pPr>
      <w:r>
        <w:t>(дополнительном  выпуске)  и/или проспект, отчет об итогах выпуска</w:t>
      </w:r>
    </w:p>
    <w:p w:rsidR="00000000" w:rsidRDefault="000C50A7">
      <w:pPr>
        <w:pStyle w:val="HTML"/>
      </w:pPr>
      <w:r>
        <w:t>(дополнительного  выпуска)) ценных бумаг, а также текст указанного</w:t>
      </w:r>
    </w:p>
    <w:p w:rsidR="00000000" w:rsidRDefault="000C50A7">
      <w:pPr>
        <w:pStyle w:val="HTML"/>
      </w:pPr>
      <w:r>
        <w:t>документа (докуме</w:t>
      </w:r>
      <w:r>
        <w:t>нтов) на электронном носителе.</w:t>
      </w:r>
    </w:p>
    <w:p w:rsidR="00000000" w:rsidRDefault="000C50A7">
      <w:pPr>
        <w:pStyle w:val="HTML"/>
      </w:pPr>
      <w:r>
        <w:t>В  связи  с  внесением  в  решение  о  выпуске (дополнительном</w:t>
      </w:r>
    </w:p>
    <w:p w:rsidR="00000000" w:rsidRDefault="000C50A7">
      <w:pPr>
        <w:pStyle w:val="HTML"/>
      </w:pPr>
      <w:r>
        <w:t>выпуске) (проспект, изменения и/или дополнения в решение о выпуске</w:t>
      </w:r>
    </w:p>
    <w:p w:rsidR="00000000" w:rsidRDefault="000C50A7">
      <w:pPr>
        <w:pStyle w:val="HTML"/>
      </w:pPr>
      <w:r>
        <w:t>(дополнительном  выпуске)  и/или проспект, отчет об итогах выпуска</w:t>
      </w:r>
    </w:p>
    <w:p w:rsidR="00000000" w:rsidRDefault="000C50A7">
      <w:pPr>
        <w:pStyle w:val="HTML"/>
      </w:pPr>
      <w:r>
        <w:t>(дополнительного   выпуска))</w:t>
      </w:r>
      <w:r>
        <w:t xml:space="preserve">   ценных   бумаг   исправлений  и/или</w:t>
      </w:r>
    </w:p>
    <w:p w:rsidR="00000000" w:rsidRDefault="000C50A7">
      <w:pPr>
        <w:pStyle w:val="HTML"/>
      </w:pPr>
      <w:r>
        <w:t>дополнений,   указанный   документ  (документы)  необходимо  вновь</w:t>
      </w:r>
    </w:p>
    <w:p w:rsidR="00000000" w:rsidRDefault="000C50A7">
      <w:pPr>
        <w:pStyle w:val="HTML"/>
      </w:pPr>
      <w:r>
        <w:t>подписать  уполномоченным  лицом  (лицами)  эмитента  и  (в случае</w:t>
      </w:r>
    </w:p>
    <w:p w:rsidR="00000000" w:rsidRDefault="000C50A7">
      <w:pPr>
        <w:pStyle w:val="HTML"/>
      </w:pPr>
      <w:r>
        <w:t xml:space="preserve">необходимости)  вновь  </w:t>
      </w:r>
      <w:r>
        <w:t>утвердить уполномоченным органом управления</w:t>
      </w:r>
    </w:p>
    <w:p w:rsidR="00000000" w:rsidRDefault="000C50A7">
      <w:pPr>
        <w:pStyle w:val="HTML"/>
      </w:pPr>
      <w:r>
        <w:t>эмитента  после  внесения в него (них) соответствующих исправлений</w:t>
      </w:r>
    </w:p>
    <w:p w:rsidR="00000000" w:rsidRDefault="000C50A7">
      <w:pPr>
        <w:pStyle w:val="HTML"/>
      </w:pPr>
      <w:r>
        <w:t>и/или дополнений.</w:t>
      </w:r>
    </w:p>
    <w:p w:rsidR="00000000" w:rsidRDefault="000C50A7">
      <w:pPr>
        <w:pStyle w:val="HTML"/>
      </w:pPr>
      <w:r>
        <w:t>В соответствии со статьей 21 Федерального закона от 22.04.96 N</w:t>
      </w:r>
    </w:p>
    <w:p w:rsidR="00000000" w:rsidRDefault="000C50A7">
      <w:pPr>
        <w:pStyle w:val="HTML"/>
      </w:pPr>
      <w:r>
        <w:t xml:space="preserve">39-ФЗ  "О рынке ценных бумаг" непредставление в течение 30 дней </w:t>
      </w:r>
      <w:r>
        <w:t>по</w:t>
      </w:r>
    </w:p>
    <w:p w:rsidR="00000000" w:rsidRDefault="000C50A7">
      <w:pPr>
        <w:pStyle w:val="HTML"/>
      </w:pPr>
      <w:r>
        <w:t>запросу  регистрирующего  органа  всех документов, необходимых для</w:t>
      </w:r>
    </w:p>
    <w:p w:rsidR="00000000" w:rsidRDefault="000C50A7">
      <w:pPr>
        <w:pStyle w:val="HTML"/>
      </w:pPr>
      <w:r>
        <w:t>государственной   регистрации  выпуска  (дополнительного  выпуска)</w:t>
      </w:r>
    </w:p>
    <w:p w:rsidR="00000000" w:rsidRDefault="000C50A7">
      <w:pPr>
        <w:pStyle w:val="HTML"/>
      </w:pPr>
      <w:r>
        <w:t>ценных  бумаг,  является  основанием  для отказа в государственной</w:t>
      </w:r>
    </w:p>
    <w:p w:rsidR="00000000" w:rsidRDefault="000C50A7">
      <w:pPr>
        <w:pStyle w:val="HTML"/>
      </w:pPr>
      <w:r>
        <w:t xml:space="preserve">регистрации   выпуска   (дополнительного   выпуска) </w:t>
      </w:r>
      <w:r>
        <w:t xml:space="preserve"> ценных  бумаг</w:t>
      </w:r>
    </w:p>
    <w:p w:rsidR="00000000" w:rsidRDefault="000C50A7">
      <w:pPr>
        <w:pStyle w:val="HTML"/>
      </w:pPr>
      <w:r>
        <w:t>(указывается  в  случае  приостановления  эмиссии  ценных бумаг на</w:t>
      </w:r>
    </w:p>
    <w:p w:rsidR="00000000" w:rsidRDefault="000C50A7">
      <w:pPr>
        <w:pStyle w:val="HTML"/>
      </w:pPr>
      <w:r>
        <w:t>этапе   государственной   регистрации   выпуска   (дополнительного</w:t>
      </w:r>
    </w:p>
    <w:p w:rsidR="00000000" w:rsidRDefault="000C50A7">
      <w:pPr>
        <w:pStyle w:val="HTML"/>
      </w:pPr>
      <w:r>
        <w:t>выпуска) ценных бумаг).</w:t>
      </w:r>
    </w:p>
    <w:p w:rsidR="00000000" w:rsidRDefault="000C50A7">
      <w:pPr>
        <w:pStyle w:val="HTML"/>
      </w:pPr>
    </w:p>
    <w:p w:rsidR="00000000" w:rsidRDefault="000C50A7">
      <w:pPr>
        <w:pStyle w:val="HTML"/>
      </w:pPr>
      <w:r>
        <w:t>Заместитель руководителя       /Подпись/      /И.О. Фамилия/</w:t>
      </w:r>
    </w:p>
    <w:p w:rsidR="00000000" w:rsidRDefault="000C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0A7">
      <w:pPr>
        <w:pStyle w:val="right"/>
      </w:pPr>
      <w:r>
        <w:t>Источник - Приказ ФС</w:t>
      </w:r>
      <w:r>
        <w:t>ФР России от 30.01.2007 № 07-8/пз-н (с изменениями и дополнениями на 2012 год)</w:t>
      </w:r>
    </w:p>
    <w:p w:rsidR="00000000" w:rsidRDefault="000C5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https://порядокправа.рф/obrazecy/uvedomlenie_o_priostanovlenii_emissii_cennyx_bumag_obrazec.htm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A7"/>
    <w:rsid w:val="000C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E61DA-2C83-4E1E-A4CC-05138C35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emissii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эмиссии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