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8C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несоответствии ценных бумаг, включенных в котировальные списки, требованиям для включения ценных бумаг в соответствующий котировальный список</w:t>
      </w:r>
    </w:p>
    <w:p w:rsidR="00000000" w:rsidRDefault="00B008C6">
      <w:pPr>
        <w:pStyle w:val="HTML"/>
      </w:pPr>
      <w:r>
        <w:t xml:space="preserve">                                  </w:t>
      </w:r>
      <w:r>
        <w:t>В Федеральную службу по финансовым рынкам</w:t>
      </w:r>
    </w:p>
    <w:p w:rsidR="00000000" w:rsidRDefault="00B008C6">
      <w:pPr>
        <w:pStyle w:val="HTML"/>
      </w:pPr>
      <w:r>
        <w:t>адрес: __________________________________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от ______________________________________</w:t>
      </w:r>
    </w:p>
    <w:p w:rsidR="00000000" w:rsidRDefault="00B008C6">
      <w:pPr>
        <w:pStyle w:val="HTML"/>
      </w:pPr>
      <w:r>
        <w:t>(наименование фондовой биржи)</w:t>
      </w:r>
    </w:p>
    <w:p w:rsidR="00000000" w:rsidRDefault="00B008C6">
      <w:pPr>
        <w:pStyle w:val="HTML"/>
      </w:pPr>
      <w:r>
        <w:t>адрес: __________________________________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Уведомление</w:t>
      </w:r>
    </w:p>
    <w:p w:rsidR="00000000" w:rsidRDefault="00B008C6">
      <w:pPr>
        <w:pStyle w:val="HTML"/>
      </w:pPr>
      <w:r>
        <w:t>о несоответствии ценных бумаг, включенных</w:t>
      </w:r>
    </w:p>
    <w:p w:rsidR="00000000" w:rsidRDefault="00B008C6">
      <w:pPr>
        <w:pStyle w:val="HTML"/>
      </w:pPr>
      <w:r>
        <w:t xml:space="preserve">в </w:t>
      </w:r>
      <w:r>
        <w:t>котировальные списки, требованиям для включения</w:t>
      </w:r>
    </w:p>
    <w:p w:rsidR="00000000" w:rsidRDefault="00B008C6">
      <w:pPr>
        <w:pStyle w:val="HTML"/>
      </w:pPr>
      <w:r>
        <w:t>ценных бумаг в соответствующий котировальный список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"____"_____________ _____ г. был выявлен факт несоответствия включенных</w:t>
      </w:r>
    </w:p>
    <w:p w:rsidR="00000000" w:rsidRDefault="00B008C6">
      <w:pPr>
        <w:pStyle w:val="HTML"/>
      </w:pPr>
      <w:r>
        <w:t>в котировальные списки ценных бумаг, а именно _____________________________</w:t>
      </w:r>
    </w:p>
    <w:p w:rsidR="00000000" w:rsidRDefault="00B008C6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B008C6">
      <w:pPr>
        <w:pStyle w:val="HTML"/>
      </w:pPr>
      <w:r>
        <w:t>(наименование ценных бумаг, наименование эмитента,</w:t>
      </w:r>
    </w:p>
    <w:p w:rsidR="00000000" w:rsidRDefault="00B008C6">
      <w:pPr>
        <w:pStyle w:val="HTML"/>
      </w:pPr>
      <w:r>
        <w:t>номер государственной регистрации выпуска ценных бумаг)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требованиям,  предусмотренным   Положением  о деятельности  по  организации</w:t>
      </w:r>
    </w:p>
    <w:p w:rsidR="00000000" w:rsidRDefault="00B008C6">
      <w:pPr>
        <w:pStyle w:val="HTML"/>
      </w:pPr>
      <w:r>
        <w:t>тор</w:t>
      </w:r>
      <w:r>
        <w:t>говли   на   рынке  ценных  бумаг,  утвержденным  Приказом  ФСФР  РФ  от</w:t>
      </w:r>
    </w:p>
    <w:p w:rsidR="00000000" w:rsidRDefault="00B008C6">
      <w:pPr>
        <w:pStyle w:val="HTML"/>
      </w:pPr>
      <w:r>
        <w:t>28.12.2010 N 10-78/пз-н.</w:t>
      </w:r>
    </w:p>
    <w:p w:rsidR="00000000" w:rsidRDefault="00B008C6">
      <w:pPr>
        <w:pStyle w:val="HTML"/>
      </w:pPr>
      <w:r>
        <w:t>Руководствуясь  абз.  4  п.  7.16  данного   Положения  фондовая  биржа</w:t>
      </w:r>
    </w:p>
    <w:p w:rsidR="00000000" w:rsidRDefault="00B008C6">
      <w:pPr>
        <w:pStyle w:val="HTML"/>
      </w:pPr>
      <w:r>
        <w:t>____________________________________ уведомляет о выявленном несоответствии</w:t>
      </w:r>
    </w:p>
    <w:p w:rsidR="00000000" w:rsidRDefault="00B008C6">
      <w:pPr>
        <w:pStyle w:val="HTML"/>
      </w:pPr>
      <w:r>
        <w:t>(наименова</w:t>
      </w:r>
      <w:r>
        <w:t>ние фондовой биржи)</w:t>
      </w:r>
    </w:p>
    <w:p w:rsidR="00000000" w:rsidRDefault="00B008C6">
      <w:pPr>
        <w:pStyle w:val="HTML"/>
      </w:pPr>
      <w:r>
        <w:t>требованиям для включения ценных  бумаг  в  соответствующий  список и (или)</w:t>
      </w:r>
    </w:p>
    <w:p w:rsidR="00000000" w:rsidRDefault="00B008C6">
      <w:pPr>
        <w:pStyle w:val="HTML"/>
      </w:pPr>
      <w:r>
        <w:t>включенных в него в части ________________________________________________.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"___"__________ ____ г.</w:t>
      </w:r>
    </w:p>
    <w:p w:rsidR="00000000" w:rsidRDefault="00B008C6">
      <w:pPr>
        <w:pStyle w:val="HTML"/>
      </w:pPr>
    </w:p>
    <w:p w:rsidR="00000000" w:rsidRDefault="00B008C6">
      <w:pPr>
        <w:pStyle w:val="HTML"/>
      </w:pPr>
      <w:r>
        <w:t>_____________________</w:t>
      </w:r>
    </w:p>
    <w:p w:rsidR="00000000" w:rsidRDefault="00B008C6">
      <w:pPr>
        <w:pStyle w:val="HTML"/>
      </w:pPr>
      <w:r>
        <w:t>(подпись)</w:t>
      </w:r>
    </w:p>
    <w:p w:rsidR="00000000" w:rsidRDefault="00B00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https://порядокправа.рф/obrazecy/uvedomlenie_o_nesootvetstvii_cennyx_bumag_vklyuchennyx_v_kotirovalnye_spiski_trebovaniyam_dlya_vklyuche.htm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C6"/>
    <w:rsid w:val="00B0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77258-1D12-453E-8601-F00F51B5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sootvetstvii_cennyx_bumag_vklyuchennyx_v_kotirovalnye_spiski_trebovaniyam_dlya_vkly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несоответствии ценных бумаг, включенных в котировальные списки, требованиям для включения ценных бумаг в соответствующий котировальный список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