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1A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лимитах бюджетных обязательств федерального бюджета</w:t>
      </w:r>
    </w:p>
    <w:p w:rsidR="00000000" w:rsidRDefault="007341A9">
      <w:pPr>
        <w:pStyle w:val="right"/>
      </w:pPr>
      <w:r>
        <w:t xml:space="preserve">Приложение N 4 к Положению о порядке бюджетного финансирования в </w:t>
      </w:r>
      <w:r>
        <w:t>Минпромнауки России, утвержденному Приказом Минпромнауки России от 26 марта 2001 г. N 136</w:t>
      </w:r>
    </w:p>
    <w:p w:rsidR="00000000" w:rsidRDefault="00734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1A9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ЛИМИТАХ БЮДЖЕТНЫХ ОБЯЗАТЕЛЬСТВ ФЕДЕРАЛЬНОГО БЮДЖЕТА НА 200__ ГОД</w:t>
      </w:r>
    </w:p>
    <w:p w:rsidR="00000000" w:rsidRDefault="007341A9">
      <w:pPr>
        <w:pStyle w:val="left"/>
      </w:pPr>
      <w:r>
        <w:t>_________________________________________</w:t>
      </w:r>
    </w:p>
    <w:p w:rsidR="00000000" w:rsidRDefault="007341A9">
      <w:pPr>
        <w:pStyle w:val="left"/>
      </w:pPr>
      <w:r>
        <w:t>(главный распорядитель бюджетных средств)</w:t>
      </w:r>
    </w:p>
    <w:p w:rsidR="00000000" w:rsidRDefault="007341A9">
      <w:pPr>
        <w:pStyle w:val="left"/>
      </w:pPr>
      <w:r>
        <w:t>__</w:t>
      </w:r>
      <w:r>
        <w:t>_______________________________________</w:t>
      </w:r>
    </w:p>
    <w:p w:rsidR="00000000" w:rsidRDefault="007341A9">
      <w:pPr>
        <w:pStyle w:val="left"/>
      </w:pPr>
      <w:r>
        <w:t>(распорядитель бюджетных средств)</w:t>
      </w:r>
    </w:p>
    <w:p w:rsidR="00000000" w:rsidRDefault="007341A9">
      <w:pPr>
        <w:pStyle w:val="left"/>
      </w:pPr>
      <w:r>
        <w:t>_________________________________________</w:t>
      </w:r>
    </w:p>
    <w:p w:rsidR="00000000" w:rsidRDefault="007341A9">
      <w:pPr>
        <w:pStyle w:val="left"/>
      </w:pPr>
      <w:r>
        <w:t>(получатель бюджетных средств)</w:t>
      </w:r>
    </w:p>
    <w:p w:rsidR="00000000" w:rsidRDefault="00734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1A9">
      <w:pPr>
        <w:pStyle w:val="right"/>
      </w:pPr>
      <w:r>
        <w:t>(тыс. рублей)</w:t>
      </w:r>
    </w:p>
    <w:p w:rsidR="00000000" w:rsidRDefault="007341A9">
      <w:pPr>
        <w:pStyle w:val="HTML"/>
      </w:pPr>
      <w:r>
        <w:t>------------------------------------------------------------------</w:t>
      </w:r>
    </w:p>
    <w:p w:rsidR="00000000" w:rsidRDefault="007341A9">
      <w:pPr>
        <w:pStyle w:val="HTML"/>
      </w:pPr>
      <w:r>
        <w:t>¦Наиме-¦Мин¦Рз¦ПР¦ЦСР¦ВР¦ПР</w:t>
      </w:r>
      <w:r>
        <w:t>ЕДМ¦Год¦   I   ¦II    ¦  III  ¦  IV   ¦</w:t>
      </w:r>
    </w:p>
    <w:p w:rsidR="00000000" w:rsidRDefault="007341A9">
      <w:pPr>
        <w:pStyle w:val="HTML"/>
      </w:pPr>
      <w:r>
        <w:t>¦нова- ¦   ¦  ¦  ¦   ¦  ¦ СТ  ¦   ¦квартал¦квар- ¦квартал¦квартал¦</w:t>
      </w:r>
    </w:p>
    <w:p w:rsidR="00000000" w:rsidRDefault="007341A9">
      <w:pPr>
        <w:pStyle w:val="HTML"/>
      </w:pPr>
      <w:r>
        <w:t>¦ние   ¦   ¦  ¦  ¦   ¦  ¦     ¦   ¦       ¦тал   ¦       ¦       ¦</w:t>
      </w:r>
    </w:p>
    <w:p w:rsidR="00000000" w:rsidRDefault="007341A9">
      <w:pPr>
        <w:pStyle w:val="HTML"/>
      </w:pPr>
      <w:r>
        <w:t>+------+---+--+--+---+--+-----+---+-------+------+-------+-------+</w:t>
      </w:r>
    </w:p>
    <w:p w:rsidR="00000000" w:rsidRDefault="007341A9">
      <w:pPr>
        <w:pStyle w:val="HTML"/>
      </w:pPr>
      <w:r>
        <w:t>¦      ¦   ¦  ¦</w:t>
      </w:r>
      <w:r>
        <w:t xml:space="preserve">  ¦   ¦  ¦     ¦   ¦       ¦      ¦       ¦       ¦</w:t>
      </w:r>
    </w:p>
    <w:p w:rsidR="00000000" w:rsidRDefault="007341A9">
      <w:pPr>
        <w:pStyle w:val="HTML"/>
      </w:pPr>
      <w:r>
        <w:t>+------+---+--+--+---+--+-----+---+-------+------+-------+-------+</w:t>
      </w:r>
    </w:p>
    <w:p w:rsidR="00000000" w:rsidRDefault="007341A9">
      <w:pPr>
        <w:pStyle w:val="HTML"/>
      </w:pPr>
      <w:r>
        <w:t>¦      ¦   ¦  ¦  ¦   ¦  ¦     ¦   ¦       ¦      ¦       ¦       ¦</w:t>
      </w:r>
    </w:p>
    <w:p w:rsidR="00000000" w:rsidRDefault="007341A9">
      <w:pPr>
        <w:pStyle w:val="HTML"/>
      </w:pPr>
      <w:r>
        <w:t>-------+---+--+--+---+--+-----+---+-------+------+-------+--------</w:t>
      </w:r>
    </w:p>
    <w:p w:rsidR="00000000" w:rsidRDefault="007341A9">
      <w:pPr>
        <w:pStyle w:val="HTML"/>
      </w:pPr>
    </w:p>
    <w:p w:rsidR="00000000" w:rsidRDefault="007341A9">
      <w:pPr>
        <w:pStyle w:val="HTML"/>
      </w:pPr>
      <w:r>
        <w:t>Гл</w:t>
      </w:r>
      <w:r>
        <w:t>авный распорядитель                   Распорядитель (получатель)</w:t>
      </w:r>
    </w:p>
    <w:p w:rsidR="00000000" w:rsidRDefault="007341A9">
      <w:pPr>
        <w:pStyle w:val="HTML"/>
      </w:pPr>
      <w:r>
        <w:t>(распорядитель)                                  бюджетных средств</w:t>
      </w:r>
    </w:p>
    <w:p w:rsidR="00000000" w:rsidRDefault="007341A9">
      <w:pPr>
        <w:pStyle w:val="HTML"/>
      </w:pPr>
      <w:r>
        <w:t>бюджетных средств</w:t>
      </w:r>
    </w:p>
    <w:p w:rsidR="00000000" w:rsidRDefault="007341A9">
      <w:pPr>
        <w:pStyle w:val="HTML"/>
      </w:pPr>
      <w:r>
        <w:t>_____________________________        _____________________________</w:t>
      </w:r>
    </w:p>
    <w:p w:rsidR="00000000" w:rsidRDefault="007341A9">
      <w:pPr>
        <w:pStyle w:val="HTML"/>
      </w:pPr>
      <w:r>
        <w:t>(подпись руководителя) (дата)        (п</w:t>
      </w:r>
      <w:r>
        <w:t>одпись руководителя) (дата)</w:t>
      </w:r>
    </w:p>
    <w:p w:rsidR="00000000" w:rsidRDefault="007341A9">
      <w:pPr>
        <w:pStyle w:val="HTML"/>
      </w:pPr>
    </w:p>
    <w:p w:rsidR="00000000" w:rsidRDefault="007341A9">
      <w:pPr>
        <w:pStyle w:val="HTML"/>
      </w:pPr>
      <w:r>
        <w:t>М.П.                                       М.П.</w:t>
      </w:r>
    </w:p>
    <w:p w:rsidR="00000000" w:rsidRDefault="007341A9">
      <w:pPr>
        <w:pStyle w:val="HTML"/>
      </w:pPr>
      <w:r>
        <w:t>(гербовая печать)                          (гербовая печать)</w:t>
      </w:r>
    </w:p>
    <w:p w:rsidR="00000000" w:rsidRDefault="00734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1A9">
      <w:pPr>
        <w:pStyle w:val="right"/>
      </w:pPr>
      <w:r>
        <w:t>Источник - Приказ Минпромнауки РФ от 26.03.2001 № 136</w:t>
      </w:r>
    </w:p>
    <w:p w:rsidR="00000000" w:rsidRDefault="007341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https://порядокправа.рф/obrazecy/uvedomlenie_o_limitax_byud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zhetnyx_obyazatelstv_federalnogo_byudzheta.htm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1A9"/>
    <w:rsid w:val="0073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D2A0A-CA6B-4948-BE84-B90A37D6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mitax_byudzhetnyx_obyazatelstv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лимитах бюджетных обязательств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