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706EC">
      <w:pPr>
        <w:pStyle w:val="1"/>
        <w:rPr>
          <w:rFonts w:eastAsia="Times New Roman"/>
        </w:rPr>
      </w:pPr>
      <w:r>
        <w:rPr>
          <w:rFonts w:eastAsia="Times New Roman"/>
        </w:rPr>
        <w:t>Уведомление ликвидационной комиссией кредитора акционерного общества о ликвидации общества</w:t>
      </w:r>
    </w:p>
    <w:p w:rsidR="00000000" w:rsidRDefault="000706EC">
      <w:pPr>
        <w:pStyle w:val="HTML"/>
      </w:pPr>
      <w:r>
        <w:t xml:space="preserve">                       Кому: ______________________________________________</w:t>
      </w:r>
    </w:p>
    <w:p w:rsidR="00000000" w:rsidRDefault="000706EC">
      <w:pPr>
        <w:pStyle w:val="HTML"/>
      </w:pPr>
      <w:r>
        <w:t>(наименование (Ф.И.О.) кредитора общества)</w:t>
      </w:r>
    </w:p>
    <w:p w:rsidR="00000000" w:rsidRDefault="000706EC">
      <w:pPr>
        <w:pStyle w:val="HTML"/>
      </w:pPr>
    </w:p>
    <w:p w:rsidR="00000000" w:rsidRDefault="000706EC">
      <w:pPr>
        <w:pStyle w:val="HTML"/>
      </w:pPr>
      <w:r>
        <w:t>Адрес: _____________________________________________</w:t>
      </w:r>
    </w:p>
    <w:p w:rsidR="00000000" w:rsidRDefault="00070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EC">
      <w:pPr>
        <w:pStyle w:val="3"/>
        <w:rPr>
          <w:rFonts w:eastAsia="Times New Roman"/>
        </w:rPr>
      </w:pPr>
      <w:r>
        <w:rPr>
          <w:rFonts w:eastAsia="Times New Roman"/>
        </w:rPr>
        <w:t xml:space="preserve">УВЕДОМЛЕНИЕ о ликвидации акционерного общества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706EC">
      <w:pPr>
        <w:pStyle w:val="just"/>
      </w:pPr>
      <w:r>
        <w:t>Открытое/Закрытое акционерное общество "___________" (зарегистрировано "__"__________ ____ г.), ОГРН N _____, ИНН/КПП __________/___________), место нах</w:t>
      </w:r>
      <w:r>
        <w:t>ождения: _________________, уведомляет о принятии "__"__________ ____ г. общим собранием акционеров ОАО/ЗАО "___________" решения о ликвидации общества.</w:t>
      </w:r>
    </w:p>
    <w:p w:rsidR="00000000" w:rsidRDefault="000706EC">
      <w:pPr>
        <w:pStyle w:val="just"/>
      </w:pPr>
      <w:r>
        <w:t xml:space="preserve">Требования кредиторов ОАО/ЗАО "___________" могут быть предъявлены в течение ___________ </w:t>
      </w:r>
      <w:r>
        <w:rPr>
          <w:vertAlign w:val="superscript"/>
        </w:rPr>
        <w:t>2</w:t>
      </w:r>
      <w:r>
        <w:t xml:space="preserve"> по адресу: _</w:t>
      </w:r>
      <w:r>
        <w:t>_____________________.</w:t>
      </w:r>
    </w:p>
    <w:p w:rsidR="00000000" w:rsidRDefault="00070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EC">
      <w:pPr>
        <w:pStyle w:val="HTML"/>
      </w:pPr>
      <w:r>
        <w:t xml:space="preserve">    Председатель ликвидационной комиссии</w:t>
      </w:r>
    </w:p>
    <w:p w:rsidR="00000000" w:rsidRDefault="000706EC">
      <w:pPr>
        <w:pStyle w:val="HTML"/>
      </w:pPr>
      <w:r>
        <w:t>ОАО/ЗАО "__________________"</w:t>
      </w:r>
    </w:p>
    <w:p w:rsidR="00000000" w:rsidRDefault="000706EC">
      <w:pPr>
        <w:pStyle w:val="HTML"/>
      </w:pPr>
    </w:p>
    <w:p w:rsidR="00000000" w:rsidRDefault="000706EC">
      <w:pPr>
        <w:pStyle w:val="HTML"/>
      </w:pPr>
      <w:r>
        <w:t>______________/_____________</w:t>
      </w:r>
    </w:p>
    <w:p w:rsidR="00000000" w:rsidRDefault="000706EC">
      <w:pPr>
        <w:pStyle w:val="HTML"/>
      </w:pPr>
      <w:r>
        <w:t>М.П.</w:t>
      </w:r>
    </w:p>
    <w:p w:rsidR="00000000" w:rsidRDefault="000706EC">
      <w:pPr>
        <w:pStyle w:val="HTML"/>
      </w:pPr>
    </w:p>
    <w:p w:rsidR="00000000" w:rsidRDefault="000706EC">
      <w:pPr>
        <w:pStyle w:val="HTML"/>
      </w:pPr>
      <w:r>
        <w:t>"__"__________ ____ г.</w:t>
      </w:r>
    </w:p>
    <w:p w:rsidR="00000000" w:rsidRDefault="00070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706EC">
      <w:pPr>
        <w:pStyle w:val="sel"/>
        <w:divId w:val="68357774"/>
      </w:pPr>
      <w:r>
        <w:t>1 Ликвидационная комиссия принимает меры к выявлению кредиторов и получению дебиторской задолженности,</w:t>
      </w:r>
      <w:r>
        <w:t xml:space="preserve"> а также в письменной форме уведомляет кредиторов о ликвидации общества (п. 3 ст. 22 Федерального закона "Об акционерных обществах").</w:t>
      </w:r>
    </w:p>
    <w:p w:rsidR="00000000" w:rsidRDefault="000706EC">
      <w:pPr>
        <w:pStyle w:val="sel"/>
        <w:divId w:val="68357774"/>
      </w:pPr>
      <w:r>
        <w:t>2 Срок для предъявления требований кредиторами не может быть менее двух месяцев с даты опубликования сообщения о ликвидаци</w:t>
      </w:r>
      <w:r>
        <w:t>и общества (п. 1 ст. 22 Федерального закона "Об акционерных обществах").</w:t>
      </w:r>
    </w:p>
    <w:p w:rsidR="00000000" w:rsidRDefault="00070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https://порядокправа.рф/obrazecy/uvedomlenie_likvidacionnoj_komissiej_kreditora_akcionernogo_obshhestva_o_likvidacii_obshhestva.htm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6EC"/>
    <w:rsid w:val="00070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47DB2E-054F-4EFC-ACBE-7C6A2FE34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357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likvidacionnoj_komissiej_kreditora_akcionernogo_obshhestva_o_likvidacii_ob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253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ликвидационной комиссией кредитора акционерного общества о ликвидации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2022-08-25T04:23:00Z</dcterms:created>
  <dcterms:modified xsi:type="dcterms:W3CDTF">2022-08-25T04:23:00Z</dcterms:modified>
</cp:coreProperties>
</file>