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08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абонента о его организационно-технической готовности к внедрению АРМ СЭД</w:t>
      </w:r>
    </w:p>
    <w:p w:rsidR="00000000" w:rsidRDefault="009D5085">
      <w:pPr>
        <w:pStyle w:val="right"/>
      </w:pPr>
      <w:r>
        <w:t>Приложение к Порядку работы по установке АРМ СЭД</w:t>
      </w:r>
    </w:p>
    <w:p w:rsidR="00000000" w:rsidRDefault="009D5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8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абонента о его организационно-технической готовности</w:t>
      </w:r>
    </w:p>
    <w:p w:rsidR="00000000" w:rsidRDefault="009D5085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Абонента </w:t>
      </w:r>
      <w:r>
        <w:rPr>
          <w:rFonts w:eastAsia="Times New Roman"/>
        </w:rPr>
        <w:t>ГРБС/РБС/ПБС/ФО Субъекта РФ/ФО МО/АП/ВБФ (нужное подчеркнуть) о его организационно-технической готовности к внедрению АРМ СЭД</w:t>
      </w:r>
    </w:p>
    <w:p w:rsidR="00000000" w:rsidRDefault="009D5085">
      <w:pPr>
        <w:pStyle w:val="HTML"/>
      </w:pPr>
      <w:r>
        <w:t>г. _________________                             "__" ____________ 20___ г.</w:t>
      </w:r>
    </w:p>
    <w:p w:rsidR="00000000" w:rsidRDefault="009D5085">
      <w:pPr>
        <w:pStyle w:val="HTML"/>
      </w:pPr>
      <w:r>
        <w:t>Код ТоФК _______</w:t>
      </w:r>
    </w:p>
    <w:p w:rsidR="00000000" w:rsidRDefault="009D5085">
      <w:pPr>
        <w:pStyle w:val="HTML"/>
      </w:pPr>
      <w:r>
        <w:t>Настоящим уведомлением подтверждается</w:t>
      </w:r>
      <w:r>
        <w:t xml:space="preserve"> организационно-техническая готовность</w:t>
      </w:r>
    </w:p>
    <w:p w:rsidR="00000000" w:rsidRDefault="009D5085">
      <w:pPr>
        <w:pStyle w:val="HTML"/>
      </w:pPr>
      <w:r>
        <w:t>следующего Абонента</w:t>
      </w:r>
    </w:p>
    <w:p w:rsidR="00000000" w:rsidRDefault="009D5085">
      <w:pPr>
        <w:pStyle w:val="HTML"/>
      </w:pPr>
      <w:r>
        <w:t>_________________________________________________________________________.</w:t>
      </w:r>
    </w:p>
    <w:p w:rsidR="00000000" w:rsidRDefault="009D5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85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готовности Абонента Готовность (да/нет) ФИО и подпись представителя Абонента</w:t>
      </w:r>
    </w:p>
    <w:p w:rsidR="00000000" w:rsidRDefault="009D5085">
      <w:pPr>
        <w:pStyle w:val="left"/>
      </w:pPr>
      <w:r>
        <w:t>Наличие договора об обмене элек</w:t>
      </w:r>
      <w:r>
        <w:t>тронными документами, заключенного Абонентом с органом Федерального казначейства.</w:t>
      </w:r>
    </w:p>
    <w:p w:rsidR="00000000" w:rsidRDefault="009D5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85">
      <w:pPr>
        <w:pStyle w:val="left"/>
      </w:pPr>
      <w:r>
        <w:t xml:space="preserve">Наличие необходимого аппаратно-программного обеспечения </w:t>
      </w:r>
      <w:r>
        <w:rPr>
          <w:vertAlign w:val="superscript"/>
        </w:rPr>
        <w:t>31</w:t>
      </w:r>
      <w:r>
        <w:t xml:space="preserve"> :</w:t>
      </w:r>
    </w:p>
    <w:p w:rsidR="00000000" w:rsidRDefault="009D5085">
      <w:pPr>
        <w:pStyle w:val="left"/>
      </w:pPr>
      <w:r>
        <w:t>- Компьютер с параметрами, значения которых не менее значений, предусмотренных документацией к АРМ СЭД;</w:t>
      </w:r>
    </w:p>
    <w:p w:rsidR="00000000" w:rsidRDefault="009D5085">
      <w:pPr>
        <w:pStyle w:val="left"/>
      </w:pPr>
      <w:r>
        <w:t>- Устано</w:t>
      </w:r>
      <w:r>
        <w:t>вленное на компьютер необходимое общесистемное ПО</w:t>
      </w:r>
    </w:p>
    <w:p w:rsidR="00000000" w:rsidRDefault="009D5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85">
      <w:pPr>
        <w:pStyle w:val="left"/>
      </w:pPr>
      <w:r>
        <w:t>Готовность к осуществлению связи (нужное подчеркнуть):</w:t>
      </w:r>
    </w:p>
    <w:p w:rsidR="00000000" w:rsidRDefault="009D5085">
      <w:pPr>
        <w:pStyle w:val="left"/>
      </w:pPr>
      <w:r>
        <w:t>- В случае модемного соединения: исправный и подключенный к компьютеру и телефонной линии модем</w:t>
      </w:r>
    </w:p>
    <w:p w:rsidR="00000000" w:rsidRDefault="009D5085">
      <w:pPr>
        <w:pStyle w:val="left"/>
      </w:pPr>
      <w:r>
        <w:t>- В случае соединения по выделенной линии связи или ин</w:t>
      </w:r>
      <w:r>
        <w:t>ом устройстве обеспечивающее соединение посредством протокола TCP/IP: исправное и подключенное к компьютеру оборудование готовое к обмену данными</w:t>
      </w:r>
    </w:p>
    <w:p w:rsidR="00000000" w:rsidRDefault="009D5085">
      <w:pPr>
        <w:pStyle w:val="left"/>
      </w:pPr>
      <w:r>
        <w:t>- Обмен информацией будет осуществляться на съемных носителях без использования линий связи</w:t>
      </w:r>
    </w:p>
    <w:p w:rsidR="00000000" w:rsidRDefault="009D5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85">
      <w:pPr>
        <w:pStyle w:val="left"/>
      </w:pPr>
      <w:r>
        <w:t>Приказом по Абоне</w:t>
      </w:r>
      <w:r>
        <w:t>нту назначены Уполномоченные лица Абонента и Администраторы АРМ СЭД</w:t>
      </w:r>
    </w:p>
    <w:p w:rsidR="00000000" w:rsidRDefault="009D5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85">
      <w:pPr>
        <w:pStyle w:val="sel"/>
        <w:divId w:val="1435401070"/>
      </w:pPr>
      <w:r>
        <w:t>31 В случае неготовности - указать, что именно не готово.</w:t>
      </w:r>
    </w:p>
    <w:p w:rsidR="00000000" w:rsidRDefault="009D5085">
      <w:pPr>
        <w:pStyle w:val="just"/>
      </w:pPr>
      <w:r>
        <w:t>Абонент проинформирован о предстоящем проведении дистанционной проверки Поставщиком услуг организационно-технической готовности А</w:t>
      </w:r>
      <w:r>
        <w:t>бонента.</w:t>
      </w:r>
    </w:p>
    <w:p w:rsidR="00000000" w:rsidRDefault="009D5085">
      <w:pPr>
        <w:pStyle w:val="just"/>
      </w:pPr>
      <w:r>
        <w:t>Руководитель Абонента подтверждает, что Абонент готов к внедрению АРМ СЭД.</w:t>
      </w:r>
    </w:p>
    <w:p w:rsidR="00000000" w:rsidRDefault="009D5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85">
      <w:pPr>
        <w:pStyle w:val="HTML"/>
      </w:pPr>
      <w:r>
        <w:t>Руководитель            _____________________/____________________________</w:t>
      </w:r>
    </w:p>
    <w:p w:rsidR="00000000" w:rsidRDefault="009D5085">
      <w:pPr>
        <w:pStyle w:val="HTML"/>
      </w:pPr>
      <w:r>
        <w:t>подпись                     ФИО</w:t>
      </w:r>
    </w:p>
    <w:p w:rsidR="00000000" w:rsidRDefault="009D5085">
      <w:pPr>
        <w:pStyle w:val="HTML"/>
      </w:pPr>
      <w:r>
        <w:t>М.П.</w:t>
      </w:r>
    </w:p>
    <w:p w:rsidR="00000000" w:rsidRDefault="009D5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85">
      <w:pPr>
        <w:pStyle w:val="right"/>
      </w:pPr>
      <w:r>
        <w:t>Источник - Порядок Казначейства России от 25.03.2013</w:t>
      </w:r>
    </w:p>
    <w:p w:rsidR="00000000" w:rsidRDefault="009D50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https://порядокправа.рф/obrazecy/uvedomlenie_abonenta_o_ego_organizacionno_texnicheskoj_gotovnosti_k_vnedreniyu_arm_sed.htm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085"/>
    <w:rsid w:val="009D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58317-B35F-423E-8EBF-A308E986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40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bonenta_o_ego_organizacionno_texnicheskoj_gotovnosti_k_vnedreniyu_arm_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абонента о его организационно-технической готовности к внедрению АРМ СЭД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