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30D">
      <w:pPr>
        <w:pStyle w:val="1"/>
        <w:rPr>
          <w:rFonts w:eastAsia="Times New Roman"/>
        </w:rPr>
      </w:pPr>
      <w:r>
        <w:rPr>
          <w:rFonts w:eastAsia="Times New Roman"/>
        </w:rPr>
        <w:t>Уточненные показатели плана доходов загранучреждения МИД России</w:t>
      </w:r>
    </w:p>
    <w:p w:rsidR="00000000" w:rsidRDefault="0059530D">
      <w:pPr>
        <w:pStyle w:val="right"/>
      </w:pPr>
      <w:r>
        <w:t xml:space="preserve">Приложение N 14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59530D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HTML"/>
      </w:pPr>
      <w:r>
        <w:t xml:space="preserve">           "УТВЕРЖДАЮ"</w:t>
      </w:r>
    </w:p>
    <w:p w:rsidR="00000000" w:rsidRDefault="0059530D">
      <w:pPr>
        <w:pStyle w:val="HTML"/>
      </w:pPr>
      <w:r>
        <w:t>Директор ВФД МИД России</w:t>
      </w:r>
    </w:p>
    <w:p w:rsidR="00000000" w:rsidRDefault="0059530D">
      <w:pPr>
        <w:pStyle w:val="HTML"/>
      </w:pPr>
      <w:r>
        <w:t>__</w:t>
      </w:r>
      <w:r>
        <w:t>_________ _______________________</w:t>
      </w:r>
    </w:p>
    <w:p w:rsidR="00000000" w:rsidRDefault="0059530D">
      <w:pPr>
        <w:pStyle w:val="HTML"/>
      </w:pPr>
      <w:r>
        <w:t>(подпись)   (расшифровка подписи)</w:t>
      </w:r>
    </w:p>
    <w:p w:rsidR="00000000" w:rsidRDefault="0059530D">
      <w:pPr>
        <w:pStyle w:val="HTML"/>
      </w:pPr>
    </w:p>
    <w:p w:rsidR="00000000" w:rsidRDefault="0059530D">
      <w:pPr>
        <w:pStyle w:val="HTML"/>
      </w:pPr>
      <w:r>
        <w:t>"__" ____________ 20__ г.</w:t>
      </w:r>
    </w:p>
    <w:p w:rsidR="00000000" w:rsidRDefault="0059530D">
      <w:pPr>
        <w:pStyle w:val="HTML"/>
      </w:pPr>
    </w:p>
    <w:p w:rsidR="00000000" w:rsidRDefault="0059530D">
      <w:pPr>
        <w:pStyle w:val="HTML"/>
      </w:pPr>
      <w:r>
        <w:t>УТОЧНЕННЫЕ</w:t>
      </w:r>
    </w:p>
    <w:p w:rsidR="00000000" w:rsidRDefault="0059530D">
      <w:pPr>
        <w:pStyle w:val="HTML"/>
      </w:pPr>
      <w:r>
        <w:t>показатели плана доходов на 31 декабря ____ года</w:t>
      </w:r>
    </w:p>
    <w:p w:rsidR="00000000" w:rsidRDefault="0059530D">
      <w:pPr>
        <w:pStyle w:val="HTML"/>
      </w:pPr>
      <w:r>
        <w:t>__________________________________________</w:t>
      </w:r>
    </w:p>
    <w:p w:rsidR="00000000" w:rsidRDefault="0059530D">
      <w:pPr>
        <w:pStyle w:val="HTML"/>
      </w:pPr>
      <w:r>
        <w:t xml:space="preserve">(наименование загранучреждения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пок</w:t>
      </w:r>
      <w:r>
        <w:rPr>
          <w:rFonts w:eastAsia="Times New Roman"/>
        </w:rPr>
        <w:t>азателя N строки Сумма группы подгруппы статьи подстатьи элемента подвида КОСГУ аналитического показателя 1 2 3 4 5 6 7 8 9 10 11 1 11 02 012 01 6000 120 1</w:t>
      </w:r>
    </w:p>
    <w:p w:rsidR="00000000" w:rsidRDefault="0059530D">
      <w:pPr>
        <w:pStyle w:val="left"/>
      </w:pPr>
      <w:r>
        <w:t>Проценты банка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1 11 05 050 01 6000 120 2</w:t>
      </w:r>
    </w:p>
    <w:p w:rsidR="00000000" w:rsidRDefault="0059530D">
      <w:pPr>
        <w:pStyle w:val="left"/>
      </w:pPr>
      <w:r>
        <w:t>От сдачи в аренду помещений и имущества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</w:t>
      </w:r>
      <w:r>
        <w:rPr>
          <w:rFonts w:eastAsia="Times New Roman"/>
        </w:rPr>
        <w:t>3 02 020 01 6000 130 1</w:t>
      </w:r>
    </w:p>
    <w:p w:rsidR="00000000" w:rsidRDefault="0059530D">
      <w:pPr>
        <w:pStyle w:val="left"/>
      </w:pPr>
      <w:r>
        <w:lastRenderedPageBreak/>
        <w:t>Поступления по возмещению фактических расходов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1 13 02 061 01 6000 130</w:t>
      </w:r>
    </w:p>
    <w:p w:rsidR="00000000" w:rsidRDefault="0059530D">
      <w:pPr>
        <w:pStyle w:val="left"/>
      </w:pPr>
      <w:r>
        <w:t xml:space="preserve">Доходы, поступающие в порядке возмещения расходов, понесенных в связи </w:t>
      </w:r>
      <w:r>
        <w:t>с эксплуатацией федерального имущества, в т.ч.: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9530D">
      <w:pPr>
        <w:pStyle w:val="left"/>
      </w:pPr>
      <w:r>
        <w:t>Поступления за коммунальные услуги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59530D">
      <w:pPr>
        <w:pStyle w:val="left"/>
      </w:pPr>
      <w:r>
        <w:t>Поступления за текущий ремонт квартир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59530D">
      <w:pPr>
        <w:pStyle w:val="left"/>
      </w:pPr>
      <w:r>
        <w:t>Поступления за использование служебного автотранспорта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59530D">
      <w:pPr>
        <w:pStyle w:val="left"/>
      </w:pPr>
      <w:r>
        <w:t>Поступления за использование линий телефонной и пр. ср</w:t>
      </w:r>
      <w:r>
        <w:t>едств связи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59530D">
      <w:pPr>
        <w:pStyle w:val="left"/>
      </w:pPr>
      <w:r>
        <w:t>Поступления от школы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59530D">
      <w:pPr>
        <w:pStyle w:val="left"/>
      </w:pPr>
      <w:r>
        <w:t>Поступления от медицины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59530D">
      <w:pPr>
        <w:pStyle w:val="left"/>
      </w:pPr>
      <w:r>
        <w:t>Поступления от "гостиницы"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59530D">
      <w:pPr>
        <w:pStyle w:val="left"/>
      </w:pPr>
      <w:r>
        <w:t>Поступления от возмещения расходов, связанных с эксплуатацией федерального имущества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1 13 02 991 01 0100 130</w:t>
      </w:r>
    </w:p>
    <w:p w:rsidR="00000000" w:rsidRDefault="0059530D">
      <w:pPr>
        <w:pStyle w:val="left"/>
      </w:pPr>
      <w:r>
        <w:t>Прочие доходы от компенсации затрат федерального бюджета, в т.ч.: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59530D">
      <w:pPr>
        <w:pStyle w:val="left"/>
      </w:pPr>
      <w:r>
        <w:t>За излишки жилплощади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59530D">
      <w:pPr>
        <w:pStyle w:val="left"/>
      </w:pPr>
      <w:r>
        <w:t>Поступления от возврата налогов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59530D">
      <w:pPr>
        <w:pStyle w:val="left"/>
      </w:pPr>
      <w:r>
        <w:t>Прочие доходы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1 15 04 000 01 6000 140 1</w:t>
      </w:r>
    </w:p>
    <w:p w:rsidR="00000000" w:rsidRDefault="0059530D">
      <w:pPr>
        <w:pStyle w:val="left"/>
      </w:pPr>
      <w:r>
        <w:t>Консульские сборы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1 17 05 000 01 6000 180 1</w:t>
      </w:r>
    </w:p>
    <w:p w:rsidR="00000000" w:rsidRDefault="0059530D">
      <w:pPr>
        <w:pStyle w:val="left"/>
      </w:pPr>
      <w:r>
        <w:t>Прочие доходы (це</w:t>
      </w:r>
      <w:r>
        <w:t>левые)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1 14 02 013 01 6000 410 1</w:t>
      </w:r>
    </w:p>
    <w:p w:rsidR="00000000" w:rsidRDefault="0059530D">
      <w:pPr>
        <w:pStyle w:val="left"/>
      </w:pPr>
      <w:r>
        <w:t>Поступления от реализации имущества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left"/>
      </w:pPr>
      <w:r>
        <w:t>ВСЕГО ДОХОДОВ</w:t>
      </w:r>
    </w:p>
    <w:p w:rsidR="00000000" w:rsidRDefault="0059530D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59530D">
      <w:pPr>
        <w:pStyle w:val="right"/>
      </w:pPr>
      <w:r>
        <w:t>0,00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HTML"/>
      </w:pPr>
      <w:r>
        <w:t xml:space="preserve">               Руководитель        ________________________________________</w:t>
      </w:r>
    </w:p>
    <w:p w:rsidR="00000000" w:rsidRDefault="0059530D">
      <w:pPr>
        <w:pStyle w:val="HTML"/>
      </w:pPr>
      <w:r>
        <w:t>(подпись)       (расшифровка подписи)</w:t>
      </w:r>
    </w:p>
    <w:p w:rsidR="00000000" w:rsidRDefault="0059530D">
      <w:pPr>
        <w:pStyle w:val="HTML"/>
      </w:pPr>
    </w:p>
    <w:p w:rsidR="00000000" w:rsidRDefault="0059530D">
      <w:pPr>
        <w:pStyle w:val="HTML"/>
      </w:pPr>
      <w:r>
        <w:t>Главный (ведущий) специалист -</w:t>
      </w:r>
    </w:p>
    <w:p w:rsidR="00000000" w:rsidRDefault="0059530D">
      <w:pPr>
        <w:pStyle w:val="HTML"/>
      </w:pPr>
      <w:r>
        <w:t>главный бухгалтер (бухгалтер)  ________________________________________</w:t>
      </w:r>
    </w:p>
    <w:p w:rsidR="00000000" w:rsidRDefault="0059530D">
      <w:pPr>
        <w:pStyle w:val="HTML"/>
      </w:pPr>
      <w:r>
        <w:t>(подпись)       (расшифровка подписи)</w:t>
      </w:r>
    </w:p>
    <w:p w:rsidR="00000000" w:rsidRDefault="0059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30D">
      <w:pPr>
        <w:pStyle w:val="sel"/>
        <w:divId w:val="535969614"/>
      </w:pPr>
      <w:r>
        <w:t>1 Загранучреждение - дипломатическое представительство Российской Федерации, или консульское учреждение Российской</w:t>
      </w:r>
      <w:r>
        <w:t xml:space="preserve"> Федерации, или представительство Российской Федерации при международной (межгосударственной, межправительственной) организации.</w:t>
      </w:r>
    </w:p>
    <w:p w:rsidR="00000000" w:rsidRDefault="0059530D">
      <w:pPr>
        <w:pStyle w:val="right"/>
      </w:pPr>
      <w:r>
        <w:t>Источник - Приказ МИД России от 17.10.2013 № 19361</w:t>
      </w:r>
    </w:p>
    <w:p w:rsidR="00000000" w:rsidRDefault="00595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https://порядокправа.рф/obrazecy/utochnennye_pokazateli_plana_doxodov_zagranuchrezhdeniya_mid_rossii.ht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30D"/>
    <w:rsid w:val="0059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3AF16-B9E6-4013-A4D8-72A2680B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96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ochnennye_pokazateli_plana_doxodov_zagranuchrezhdeniya_mi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Уточненные показатели плана доходов загранучреждения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