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2618">
      <w:pPr>
        <w:pStyle w:val="1"/>
        <w:rPr>
          <w:rFonts w:eastAsia="Times New Roman"/>
        </w:rPr>
      </w:pPr>
      <w:r>
        <w:rPr>
          <w:rFonts w:eastAsia="Times New Roman"/>
        </w:rPr>
        <w:t>Устав саморегулируемой организации патентных поверенных</w:t>
      </w:r>
    </w:p>
    <w:p w:rsidR="00000000" w:rsidRDefault="00A62618">
      <w:pPr>
        <w:pStyle w:val="right"/>
      </w:pPr>
      <w:r>
        <w:t>УТВЕРЖДЕН общим собранием учредителей саморегулируемой организации Некоммерческое партнерство "________________________"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САМОРЕГУЛИРУЕМОЙ </w:t>
      </w:r>
      <w:r>
        <w:rPr>
          <w:rFonts w:eastAsia="Times New Roman"/>
        </w:rPr>
        <w:t>ОРГАНИЗАЦИИ НЕКОММЕРЧЕСКОЕ ПАРТНЕРСТВО ПАТЕНТНЫХ ПОВЕРЕННЫХ "_________________________"</w:t>
      </w: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2618">
      <w:pPr>
        <w:pStyle w:val="just"/>
      </w:pPr>
      <w:r>
        <w:t>1.1. Саморегулируемая организация Некоммерческое партнерство патентных поверенных "____________________", именуемая в дальнейшем "Партнерство", являе</w:t>
      </w:r>
      <w:r>
        <w:t>тся некоммерческой организацией, созданной в целях осуществления патентными поверенными деятельности, содержанием которой являются разработка и установление стандартов и правил указанной деятельности, а также контроль за соблюдением требований указанных ст</w:t>
      </w:r>
      <w:r>
        <w:t>андартов и правил.</w:t>
      </w:r>
    </w:p>
    <w:p w:rsidR="00000000" w:rsidRDefault="00A62618">
      <w:pPr>
        <w:pStyle w:val="just"/>
      </w:pPr>
      <w:r>
        <w:t>1.2. Партнерство объединяет патентных поверенных, осуществляющих профессиональную деятельность, регулируемую в соответствии с федеральными законами, удовлетворяющую требованиям настоящего Устава и условиям о членстве в саморегулируемой о</w:t>
      </w:r>
      <w:r>
        <w:t>рганизации.</w:t>
      </w:r>
    </w:p>
    <w:p w:rsidR="00000000" w:rsidRDefault="00A62618">
      <w:pPr>
        <w:pStyle w:val="just"/>
      </w:pPr>
      <w:r>
        <w:t>1.3. Партнерство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Федеральным законом от 01.1</w:t>
      </w:r>
      <w:r>
        <w:t>2.2007 N 315-ФЗ "О саморегулируемых организациях" и иными действующими законодательными актами Российской Федерации, общепризнанными принципами и нормами международного права, декларациями и конвенциями, касающимися сфер ее деятельности, и настоящим Уставо</w:t>
      </w:r>
      <w:r>
        <w:t>м.</w:t>
      </w:r>
    </w:p>
    <w:p w:rsidR="00000000" w:rsidRDefault="00A62618">
      <w:pPr>
        <w:pStyle w:val="just"/>
      </w:pPr>
      <w:r>
        <w:t>1.4. Полное наименование Партнерства на русском языке - Саморегулируемая организация Некоммерческое Партнерство патентных поверенных "____________________".</w:t>
      </w:r>
    </w:p>
    <w:p w:rsidR="00000000" w:rsidRDefault="00A62618">
      <w:pPr>
        <w:pStyle w:val="just"/>
      </w:pPr>
      <w:r>
        <w:t>Сокращенное наименование Партнерства на русском языке - СРО НП патентных поверенных "___________</w:t>
      </w:r>
      <w:r>
        <w:t>_________".</w:t>
      </w:r>
    </w:p>
    <w:p w:rsidR="00000000" w:rsidRDefault="00A62618">
      <w:pPr>
        <w:pStyle w:val="just"/>
      </w:pPr>
      <w:r>
        <w:t>1.5. Место нахождения Партнерства: _________________________.</w:t>
      </w:r>
    </w:p>
    <w:p w:rsidR="00000000" w:rsidRDefault="00A62618">
      <w:pPr>
        <w:pStyle w:val="just"/>
      </w:pPr>
      <w:r>
        <w:t>1.6. Партнерство является юридическим лицом, обладает обособленным имуществом, имеет самостоятельный баланс, расчетные и другие счета в кредитных учреждениях, в том числе в иностранн</w:t>
      </w:r>
      <w:r>
        <w:t xml:space="preserve">ой валюте, печать со своим полным наименованием на русском языке. Партнерство может от своего имени заключать договоры, приобретать имущественные и неимущественные права, нести обязанности, быть истцом и ответчиком в суде. Члены Партнерства сохраняют свою </w:t>
      </w:r>
      <w:r>
        <w:t>самостоятельность и права юридического лица.</w:t>
      </w:r>
    </w:p>
    <w:p w:rsidR="00000000" w:rsidRDefault="00A62618">
      <w:pPr>
        <w:pStyle w:val="just"/>
      </w:pPr>
      <w:r>
        <w:lastRenderedPageBreak/>
        <w:t>1.7. Имущество, переданное Партнерству его членами, является собственностью Партнерства. Члены Партнерства не отвечают по его обязательствам, а Партнерство не отвечает по обязательствам своих членов.</w:t>
      </w:r>
    </w:p>
    <w:p w:rsidR="00000000" w:rsidRDefault="00A62618">
      <w:pPr>
        <w:pStyle w:val="just"/>
      </w:pPr>
      <w:r>
        <w:t>1.8. Партне</w:t>
      </w:r>
      <w:r>
        <w:t>рство приобретает права юридического лица с момента его государственной регистрации. Партнерство создается без ограничения срока деятельности.</w:t>
      </w:r>
    </w:p>
    <w:p w:rsidR="00000000" w:rsidRDefault="00A62618">
      <w:pPr>
        <w:pStyle w:val="just"/>
      </w:pPr>
      <w:r>
        <w:t>1.9. Партнерство осуществляет свою деятельность на всей территории Российской Федерации.</w:t>
      </w:r>
    </w:p>
    <w:p w:rsidR="00000000" w:rsidRDefault="00A62618">
      <w:pPr>
        <w:pStyle w:val="just"/>
      </w:pPr>
      <w:r>
        <w:t>1.10. Партнерство вправе</w:t>
      </w:r>
      <w:r>
        <w:t xml:space="preserve"> создавать на территории Российской Федерации филиалы и открывать представительства в соответствии с законодательством Российской Федерации.</w:t>
      </w:r>
    </w:p>
    <w:p w:rsidR="00000000" w:rsidRDefault="00A62618">
      <w:pPr>
        <w:pStyle w:val="just"/>
      </w:pPr>
      <w:r>
        <w:t>1.11. Филиалы и представительства Партнерства не являются юридическими лицами, наделяются имуществом за счет Партне</w:t>
      </w:r>
      <w:r>
        <w:t>рства и действуют на основании утвержденного ими положения. Филиалы и представительства осуществляют деятельность от имени Партнерства. Ответственность за деятельность своих филиалов и представительств несет Партнерство.</w:t>
      </w:r>
    </w:p>
    <w:p w:rsidR="00000000" w:rsidRDefault="00A62618">
      <w:pPr>
        <w:pStyle w:val="just"/>
      </w:pPr>
      <w:r>
        <w:t>1.12. Партнерство в интересах дости</w:t>
      </w:r>
      <w:r>
        <w:t>жения целей, предусмотренных настоящим Уставом, может создавать другие некоммерческие организации и вступать в ассоциации и союзы.</w:t>
      </w:r>
    </w:p>
    <w:p w:rsidR="00000000" w:rsidRDefault="00A62618">
      <w:pPr>
        <w:pStyle w:val="just"/>
      </w:pPr>
      <w:r>
        <w:t>1.13. Партнерство приобретает статус саморегулируемой организации с даты его включения в Государственный реестр саморегулируе</w:t>
      </w:r>
      <w:r>
        <w:t>мых организаций и утрачивает статус саморегулируемой организации с даты исключения сведений о Партнерстве из указанного реестра.</w:t>
      </w:r>
    </w:p>
    <w:p w:rsidR="00000000" w:rsidRDefault="00A62618">
      <w:pPr>
        <w:pStyle w:val="just"/>
      </w:pPr>
      <w:r>
        <w:t>1.14. Партнерство не может являться членом другой саморегулируемой организации.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2. ПРЕДМЕТ ДЕЯТЕЛЬНОСТИ ПАРТНЕРСТВА И ЕГО ФУНК</w:t>
      </w:r>
      <w:r>
        <w:rPr>
          <w:rFonts w:eastAsia="Times New Roman"/>
        </w:rPr>
        <w:t>ЦИИ</w:t>
      </w:r>
    </w:p>
    <w:p w:rsidR="00000000" w:rsidRDefault="00A62618">
      <w:pPr>
        <w:pStyle w:val="just"/>
      </w:pPr>
      <w:r>
        <w:t xml:space="preserve">2.1. Предметом саморегулирования является профессиональная деятельность патентных поверенных, являющихся членами Партнерства, для чего оно разрабатывает и утверждает стандарты и правила профессиональной деятельности, под которыми понимаются требования </w:t>
      </w:r>
      <w:r>
        <w:t>к осуществлению профессиональной деятельности, обязательные для выполнения всеми членами Партнерства.</w:t>
      </w:r>
    </w:p>
    <w:p w:rsidR="00000000" w:rsidRDefault="00A62618">
      <w:pPr>
        <w:pStyle w:val="just"/>
      </w:pPr>
      <w:r>
        <w:t>2.2. Партнерство осуществляет следующие основные функции:</w:t>
      </w:r>
    </w:p>
    <w:p w:rsidR="00000000" w:rsidRDefault="00A62618">
      <w:pPr>
        <w:pStyle w:val="just"/>
      </w:pPr>
      <w:r>
        <w:t>1) разрабатывает и устанавливает условия членства субъектов профессиональной деятельности в Парт</w:t>
      </w:r>
      <w:r>
        <w:t>нерстве;</w:t>
      </w:r>
    </w:p>
    <w:p w:rsidR="00000000" w:rsidRDefault="00A62618">
      <w:pPr>
        <w:pStyle w:val="just"/>
      </w:pPr>
      <w:r>
        <w:t>2) применяет меры дисциплинарного воздействия, предусмотренные Федеральным законом от 01.12.2007 N 315-ФЗ "О саморегулируемых организациях" и внутренними документами Партнерства в отношении своих членов;</w:t>
      </w:r>
    </w:p>
    <w:p w:rsidR="00000000" w:rsidRDefault="00A62618">
      <w:pPr>
        <w:pStyle w:val="just"/>
      </w:pPr>
      <w:r>
        <w:t xml:space="preserve">3) образует третейские суды для разрешения </w:t>
      </w:r>
      <w:r>
        <w:t>споров, возникающих между членами Партнерства, а также между ними и потребителями произведенных членами Партнерства товаров (работ, услуг), иными лицами, в соответствии с законодательством о третейских судах;</w:t>
      </w:r>
    </w:p>
    <w:p w:rsidR="00000000" w:rsidRDefault="00A62618">
      <w:pPr>
        <w:pStyle w:val="just"/>
      </w:pPr>
      <w:r>
        <w:t>4) осуществляет анализ деятельности своих члено</w:t>
      </w:r>
      <w:r>
        <w:t>в на основании информации, представляемой ими Партнерству в форме отчетов в порядке, установленном настоящим Уставом (или иным документом, утвержденным решением общего собрания членов Партнерства);</w:t>
      </w:r>
    </w:p>
    <w:p w:rsidR="00000000" w:rsidRDefault="00A62618">
      <w:pPr>
        <w:pStyle w:val="just"/>
      </w:pPr>
      <w:r>
        <w:t>5) представляет интересы членов Партнерства в их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самоуправления;</w:t>
      </w:r>
    </w:p>
    <w:p w:rsidR="00000000" w:rsidRDefault="00A62618">
      <w:pPr>
        <w:pStyle w:val="just"/>
      </w:pPr>
      <w:r>
        <w:t>6) организует профессиональное обучение, а</w:t>
      </w:r>
      <w:r>
        <w:t>ттестацию работников - членов Партнерства;</w:t>
      </w:r>
    </w:p>
    <w:p w:rsidR="00000000" w:rsidRDefault="00A62618">
      <w:pPr>
        <w:pStyle w:val="just"/>
      </w:pPr>
      <w:r>
        <w:t>7) обеспечивает информационную открытость деятельности своих членов, опубликовывает информацию об этой деятельности в порядке, установленном Федеральным законом от 01.12.2007 N 315-ФЗ "О саморегулируемых организац</w:t>
      </w:r>
      <w:r>
        <w:t>иях" и внутренними документами Партнерства;</w:t>
      </w:r>
    </w:p>
    <w:p w:rsidR="00000000" w:rsidRDefault="00A62618">
      <w:pPr>
        <w:pStyle w:val="just"/>
      </w:pPr>
      <w:r>
        <w:t>8) осуществляет контроль за профессиональной деятельностью своих членов в части соблюдения ими требований стандартов и правил, условий членства в Партнерстве;</w:t>
      </w:r>
    </w:p>
    <w:p w:rsidR="00000000" w:rsidRDefault="00A62618">
      <w:pPr>
        <w:pStyle w:val="just"/>
      </w:pPr>
      <w:r>
        <w:t>9) рассматривает жалобы на действия членов Партнерств</w:t>
      </w:r>
      <w:r>
        <w:t>а и дела о нарушении его членами требований стандартов и правил, условий членства в Партнерстве;</w:t>
      </w:r>
    </w:p>
    <w:p w:rsidR="00000000" w:rsidRDefault="00A62618">
      <w:pPr>
        <w:pStyle w:val="just"/>
      </w:pPr>
      <w:r>
        <w:t>10) иные предусмотренные федеральными законами функции.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ПАРТНЕРСТВА</w:t>
      </w:r>
    </w:p>
    <w:p w:rsidR="00000000" w:rsidRDefault="00A62618">
      <w:pPr>
        <w:pStyle w:val="just"/>
      </w:pPr>
      <w:r>
        <w:t>3.1. Партнерство имеет право:</w:t>
      </w:r>
    </w:p>
    <w:p w:rsidR="00000000" w:rsidRDefault="00A62618">
      <w:pPr>
        <w:pStyle w:val="just"/>
      </w:pPr>
      <w:r>
        <w:t>1) от своего имени оспаривать в устан</w:t>
      </w:r>
      <w:r>
        <w:t>овленном законодательством Российской Федерации порядке любые акты, решения и (или) действия (бездействие)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</w:t>
      </w:r>
      <w:r>
        <w:t xml:space="preserve"> нарушающие права и законные интересы Партнерства, его члена или членов либо создающие угрозу такого нарушения;</w:t>
      </w:r>
    </w:p>
    <w:p w:rsidR="00000000" w:rsidRDefault="00A62618">
      <w:pPr>
        <w:pStyle w:val="just"/>
      </w:pPr>
      <w:r>
        <w:t>2) участвовать в обсуждении проектов федеральных законов и иных нормативных правовых актов Российской Федерации, законов и иных нормативных прав</w:t>
      </w:r>
      <w:r>
        <w:t xml:space="preserve">овых актов субъектов Российской Федерации, государственных программ по вопросам, связанным с предметом саморегулирования, а также направлять в органы государственной власти Российской Федерации, органы государственной власти субъектов Российской Федерации </w:t>
      </w:r>
      <w:r>
        <w:t>и органы местного самоуправления заключения о результатах проводимых им независимых экспертиз проектов нормативных правовых актов;</w:t>
      </w:r>
    </w:p>
    <w:p w:rsidR="00000000" w:rsidRDefault="00A62618">
      <w:pPr>
        <w:pStyle w:val="just"/>
      </w:pPr>
      <w:r>
        <w:t>3) вносить на рассмотрение органов государственной власти Российской Федерации, органов государственной власти субъектов Росс</w:t>
      </w:r>
      <w:r>
        <w:t>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саморегулирования;</w:t>
      </w:r>
    </w:p>
    <w:p w:rsidR="00000000" w:rsidRDefault="00A62618">
      <w:pPr>
        <w:pStyle w:val="just"/>
      </w:pPr>
      <w:r>
        <w:t>4) запрашивать в</w:t>
      </w:r>
      <w:r>
        <w:t xml:space="preserve"> органах государственной власти Российской Федерации, органах государственной власти субъектов Российской Федерации и органах местного самоуправления информацию и получать от этих органов информацию, необходимую для выполнения Партнерством возложенных на н</w:t>
      </w:r>
      <w:r>
        <w:t>его федеральными законами функций, в установленном федеральными законами порядке;</w:t>
      </w:r>
    </w:p>
    <w:p w:rsidR="00000000" w:rsidRDefault="00A62618">
      <w:pPr>
        <w:pStyle w:val="just"/>
      </w:pPr>
      <w:r>
        <w:t>5) иные права, если ограничение его прав не предусмотрено федеральным законом.</w:t>
      </w:r>
    </w:p>
    <w:p w:rsidR="00000000" w:rsidRDefault="00A62618">
      <w:pPr>
        <w:pStyle w:val="just"/>
      </w:pPr>
      <w:r>
        <w:t>3.2. Партнерство обязано осуществлять функции, предусмотренные пп. 1, 2, 4, 7 - 10 п. 2.2 насто</w:t>
      </w:r>
      <w:r>
        <w:t>ящего Устава, а также обязанности, предусмотренные федеральными законами.</w:t>
      </w:r>
    </w:p>
    <w:p w:rsidR="00000000" w:rsidRDefault="00A62618">
      <w:pPr>
        <w:pStyle w:val="just"/>
      </w:pPr>
      <w:r>
        <w:t>3.3. Партнерство осуществляет любые виды деятельности, не запрещенные законодательством Российской Федерации и соответствующие целям Партнерства.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4. КОНТРОЛЬ ПАРТНЕРСТВА ЗА ДЕЯТЕЛЬН</w:t>
      </w:r>
      <w:r>
        <w:rPr>
          <w:rFonts w:eastAsia="Times New Roman"/>
        </w:rPr>
        <w:t>ОСТЬЮ СВОИХ ЧЛЕНОВ</w:t>
      </w:r>
    </w:p>
    <w:p w:rsidR="00000000" w:rsidRDefault="00A62618">
      <w:pPr>
        <w:pStyle w:val="just"/>
      </w:pPr>
      <w:r>
        <w:t>4.1. Контроль за осуществлением членами Партнерства профессиональной деятельности проводится Партнерством путем проведения плановых и внеплановых проверок.</w:t>
      </w:r>
    </w:p>
    <w:p w:rsidR="00000000" w:rsidRDefault="00A62618">
      <w:pPr>
        <w:pStyle w:val="just"/>
      </w:pPr>
      <w:r>
        <w:t>4.2. Предметом плановой проверки является соблюдение членами Партнерства требован</w:t>
      </w:r>
      <w:r>
        <w:t>ий стандартов и правил саморегулируемой организации, условий членства в Партнерстве. Продолжительность плановой проверки устанавливается постоянно действующим коллегиальным органом управления Партнерства.</w:t>
      </w:r>
    </w:p>
    <w:p w:rsidR="00000000" w:rsidRDefault="00A62618">
      <w:pPr>
        <w:pStyle w:val="just"/>
      </w:pPr>
      <w:r>
        <w:t>4.3. Плановая проверка проводится не реже одного ра</w:t>
      </w:r>
      <w:r>
        <w:t>за в три года и не чаще одного раза в год.</w:t>
      </w:r>
    </w:p>
    <w:p w:rsidR="00000000" w:rsidRDefault="00A62618">
      <w:pPr>
        <w:pStyle w:val="just"/>
      </w:pPr>
      <w:r>
        <w:t>4.4. Основанием для проведения Партнерством внеплановой проверки может являться направленная ему жалоба на нарушение его членом требований стандартов и правил саморегулируемой организации (или: ___________________</w:t>
      </w:r>
      <w:r>
        <w:t>______).</w:t>
      </w:r>
    </w:p>
    <w:p w:rsidR="00000000" w:rsidRDefault="00A62618">
      <w:pPr>
        <w:pStyle w:val="just"/>
      </w:pPr>
      <w:r>
        <w:t>4.5. В ходе проведения внеплановой проверки исследованию подлежат только факты, указанные в жалобе, или факты, подлежащие проверке, назначенной по иным основаниям.</w:t>
      </w:r>
    </w:p>
    <w:p w:rsidR="00000000" w:rsidRDefault="00A62618">
      <w:pPr>
        <w:pStyle w:val="just"/>
      </w:pPr>
      <w:r>
        <w:t>4.6. Член Партнерства обязан представить для проведения проверки необходимую информ</w:t>
      </w:r>
      <w:r>
        <w:t>ацию по запросу Партнерства в порядке, определяемом Партнерством.</w:t>
      </w:r>
    </w:p>
    <w:p w:rsidR="00000000" w:rsidRDefault="00A62618">
      <w:pPr>
        <w:pStyle w:val="just"/>
      </w:pPr>
      <w:r>
        <w:t>4.7. В случае выявления нарушения членом Партнерства требований стандартов и правил саморегулируемой организации, условий членства в Партнерстве материалы проверки передаются в орган по расс</w:t>
      </w:r>
      <w:r>
        <w:t>мотрению дел о применении в отношении членов Партнерства мер дисциплинарного воздействия.</w:t>
      </w:r>
    </w:p>
    <w:p w:rsidR="00000000" w:rsidRDefault="00A62618">
      <w:pPr>
        <w:pStyle w:val="just"/>
      </w:pPr>
      <w:r>
        <w:t>4.8. Партнерство, а также его работники и должностные лица, принимающие участие в проведении проверки, отвечают за неразглашение и нераспространение сведений, получен</w:t>
      </w:r>
      <w:r>
        <w:t>ных в ходе ее проведения, в соответствии с федеральными законами.</w:t>
      </w:r>
    </w:p>
    <w:p w:rsidR="00000000" w:rsidRDefault="00A62618">
      <w:pPr>
        <w:pStyle w:val="just"/>
      </w:pPr>
      <w:r>
        <w:t>4.9. Партнерство несет перед своими членами в порядке, установленном законодательством Российской Федерации, ответственность за неправомерные действия работников саморегулируемой организации</w:t>
      </w:r>
      <w:r>
        <w:t xml:space="preserve"> при осуществлении ими контроля за деятельностью членов саморегулируемой организации.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5. ЧЛЕНСТВО В ПАРТНЕРСТВЕ</w:t>
      </w:r>
    </w:p>
    <w:p w:rsidR="00000000" w:rsidRDefault="00A62618">
      <w:pPr>
        <w:pStyle w:val="just"/>
      </w:pPr>
      <w:r>
        <w:t>5.1. Членство патентных поверенных в Партнерстве является добровольным.</w:t>
      </w:r>
    </w:p>
    <w:p w:rsidR="00000000" w:rsidRDefault="00A62618">
      <w:pPr>
        <w:pStyle w:val="just"/>
      </w:pPr>
      <w:r>
        <w:t>5.2. Требования к членству патентных поверенных в Партнерстве:</w:t>
      </w:r>
    </w:p>
    <w:p w:rsidR="00000000" w:rsidRDefault="00A62618">
      <w:pPr>
        <w:pStyle w:val="HTML"/>
      </w:pPr>
      <w:r>
        <w:t xml:space="preserve">    ______________________________________________________________________;</w:t>
      </w:r>
    </w:p>
    <w:p w:rsidR="00000000" w:rsidRDefault="00A62618">
      <w:pPr>
        <w:pStyle w:val="HTML"/>
      </w:pPr>
      <w:r>
        <w:t>______________________________________________________________________.</w:t>
      </w:r>
    </w:p>
    <w:p w:rsidR="00000000" w:rsidRDefault="00A62618">
      <w:pPr>
        <w:pStyle w:val="HTML"/>
      </w:pPr>
      <w:r>
        <w:t>(согласно федеральным законам, регулирующим д</w:t>
      </w:r>
      <w:r>
        <w:t>еятельность патентных</w:t>
      </w:r>
    </w:p>
    <w:p w:rsidR="00000000" w:rsidRDefault="00A62618">
      <w:pPr>
        <w:pStyle w:val="HTML"/>
      </w:pPr>
      <w:r>
        <w:t>поверенных, и соответствующих им нормативно-правовых актов)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just"/>
      </w:pPr>
      <w:r>
        <w:t>5.3. Субъект, осуществляющий различные виды профессиональной деятельности патентных поверенных, может являться членом нескольких саморегулируемых организаций.</w:t>
      </w:r>
    </w:p>
    <w:p w:rsidR="00000000" w:rsidRDefault="00A62618">
      <w:pPr>
        <w:pStyle w:val="just"/>
      </w:pPr>
      <w:r>
        <w:t xml:space="preserve">5.4. Субъект, </w:t>
      </w:r>
      <w:r>
        <w:t>осуществляющий определенный вид профессиональной деятельности патентных поверенных, может являться членом только одной саморегулируемой организации, объединяющей субъекты профессиональной деятельности такого вида.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ЧЛЕНОВ ПАРТНЕРСТВА</w:t>
      </w:r>
    </w:p>
    <w:p w:rsidR="00000000" w:rsidRDefault="00A62618">
      <w:pPr>
        <w:pStyle w:val="just"/>
      </w:pPr>
      <w:r>
        <w:t>6.1. Все члены Партнерства имеют равные права и несут равные обязанности.</w:t>
      </w:r>
    </w:p>
    <w:p w:rsidR="00000000" w:rsidRDefault="00A62618">
      <w:pPr>
        <w:pStyle w:val="just"/>
      </w:pPr>
      <w:r>
        <w:t>6.2. Члены Партнерства имеют право:</w:t>
      </w:r>
    </w:p>
    <w:p w:rsidR="00000000" w:rsidRDefault="00A62618">
      <w:pPr>
        <w:pStyle w:val="just"/>
      </w:pPr>
      <w:r>
        <w:t>- избирать и быть избранными в органы управления Партнерства;</w:t>
      </w:r>
    </w:p>
    <w:p w:rsidR="00000000" w:rsidRDefault="00A62618">
      <w:pPr>
        <w:pStyle w:val="just"/>
      </w:pPr>
      <w:r>
        <w:t>- принимать участие в работе Партнерства, входить в различные экспертные советы, ко</w:t>
      </w:r>
      <w:r>
        <w:t>митеты и комиссии Партнерства;</w:t>
      </w:r>
    </w:p>
    <w:p w:rsidR="00000000" w:rsidRDefault="00A62618">
      <w:pPr>
        <w:pStyle w:val="just"/>
      </w:pPr>
      <w:r>
        <w:t>- вносить различного рода предложения и замечания по вопросам, связанным с деятельностью Партнерства и его органов управления;</w:t>
      </w:r>
    </w:p>
    <w:p w:rsidR="00000000" w:rsidRDefault="00A62618">
      <w:pPr>
        <w:pStyle w:val="just"/>
      </w:pPr>
      <w:r>
        <w:t xml:space="preserve">- запрашивать у органов управления Партнерства информацию о ходе и результатах выполнения решений </w:t>
      </w:r>
      <w:r>
        <w:t>Общего собрания членов Партнерства и реализации своих предложений;</w:t>
      </w:r>
    </w:p>
    <w:p w:rsidR="00000000" w:rsidRDefault="00A62618">
      <w:pPr>
        <w:pStyle w:val="just"/>
      </w:pPr>
      <w:r>
        <w:t>- получать информацию о деятельности Партнерства и состоянии его имущества;</w:t>
      </w:r>
    </w:p>
    <w:p w:rsidR="00000000" w:rsidRDefault="00A62618">
      <w:pPr>
        <w:pStyle w:val="just"/>
      </w:pPr>
      <w:r>
        <w:t>- использовать принадлежность к Партнерству в рекламных целях в порядке, установленном Партнерством;</w:t>
      </w:r>
    </w:p>
    <w:p w:rsidR="00000000" w:rsidRDefault="00A62618">
      <w:pPr>
        <w:pStyle w:val="just"/>
      </w:pPr>
      <w:r>
        <w:t>- в установл</w:t>
      </w:r>
      <w:r>
        <w:t>енном Президиумом Партнерства порядке использовать банки данных, организационно-технические средства и системы, принадлежащие Партнерству;</w:t>
      </w:r>
    </w:p>
    <w:p w:rsidR="00000000" w:rsidRDefault="00A62618">
      <w:pPr>
        <w:pStyle w:val="just"/>
      </w:pPr>
      <w:r>
        <w:t>- обращаться к Партнерству с различного рода запросами, связанными с выполнением Партнерством своих целей и задач;</w:t>
      </w:r>
    </w:p>
    <w:p w:rsidR="00000000" w:rsidRDefault="00A62618">
      <w:pPr>
        <w:pStyle w:val="just"/>
      </w:pPr>
      <w:r>
        <w:t xml:space="preserve">- </w:t>
      </w:r>
      <w:r>
        <w:t>пользоваться приоритетным правом обслуживания информационными базами Партнерства, распространяемыми Партнерством продукцией и услугами, первоочередным правом участия в проводимых Партнерством мероприятиях;</w:t>
      </w:r>
    </w:p>
    <w:p w:rsidR="00000000" w:rsidRDefault="00A62618">
      <w:pPr>
        <w:pStyle w:val="just"/>
      </w:pPr>
      <w:r>
        <w:t>- обращаться к помощи Партнерства для защиты своих</w:t>
      </w:r>
      <w:r>
        <w:t xml:space="preserve"> прав и законных интересов;</w:t>
      </w:r>
    </w:p>
    <w:p w:rsidR="00000000" w:rsidRDefault="00A62618">
      <w:pPr>
        <w:pStyle w:val="just"/>
      </w:pPr>
      <w:r>
        <w:t>- передавать имущество в собственность Партнерства;</w:t>
      </w:r>
    </w:p>
    <w:p w:rsidR="00000000" w:rsidRDefault="00A62618">
      <w:pPr>
        <w:pStyle w:val="just"/>
      </w:pPr>
      <w:r>
        <w:t>- выйти из Партнерства в порядке, предусмотренном законодательством Российской Федерации, настоящим Уставом и внутренними документами Партнерства.</w:t>
      </w:r>
    </w:p>
    <w:p w:rsidR="00000000" w:rsidRDefault="00A62618">
      <w:pPr>
        <w:pStyle w:val="just"/>
      </w:pPr>
      <w:r>
        <w:t>6.3. Члены Партнерства обязан</w:t>
      </w:r>
      <w:r>
        <w:t>ы:</w:t>
      </w:r>
    </w:p>
    <w:p w:rsidR="00000000" w:rsidRDefault="00A62618">
      <w:pPr>
        <w:pStyle w:val="just"/>
      </w:pPr>
      <w:r>
        <w:t>- соблюдать положения настоящего Устава и внутренние документы Партнерства;</w:t>
      </w:r>
    </w:p>
    <w:p w:rsidR="00000000" w:rsidRDefault="00A62618">
      <w:pPr>
        <w:pStyle w:val="just"/>
      </w:pPr>
      <w:r>
        <w:t>- соблюдать требования стандартов и правил Партнерства при осуществлении своей деятельности;</w:t>
      </w:r>
    </w:p>
    <w:p w:rsidR="00000000" w:rsidRDefault="00A62618">
      <w:pPr>
        <w:pStyle w:val="just"/>
      </w:pPr>
      <w:r>
        <w:t>- своевременно уплачивать вступительные и членские взносы, а также иные сборы, утвержденные органами управления Партнерства;</w:t>
      </w:r>
    </w:p>
    <w:p w:rsidR="00000000" w:rsidRDefault="00A62618">
      <w:pPr>
        <w:pStyle w:val="just"/>
      </w:pPr>
      <w:r>
        <w:t>- платить взносы в компенсационный фонд (в случае его создания) и/или застраховать свою гражданско-правовую ответственность в разме</w:t>
      </w:r>
      <w:r>
        <w:t>ре не менее предусмотренного законодательством Российской Федерации;</w:t>
      </w:r>
    </w:p>
    <w:p w:rsidR="00000000" w:rsidRDefault="00A62618">
      <w:pPr>
        <w:pStyle w:val="just"/>
      </w:pPr>
      <w:r>
        <w:t>- выполнять решения органов управления Партнерства;</w:t>
      </w:r>
    </w:p>
    <w:p w:rsidR="00000000" w:rsidRDefault="00A62618">
      <w:pPr>
        <w:pStyle w:val="just"/>
      </w:pPr>
      <w:r>
        <w:t>- не разглашать конфиденциальную информацию о деятельности Партнерства, а также не предоставлять третьим лицам информацию, полученную о</w:t>
      </w:r>
      <w:r>
        <w:t>т Партнерства;</w:t>
      </w:r>
    </w:p>
    <w:p w:rsidR="00000000" w:rsidRDefault="00A62618">
      <w:pPr>
        <w:pStyle w:val="just"/>
      </w:pPr>
      <w:r>
        <w:t>- раскрывать информацию о своей деятельности, подлежащую раскрытию в соответствии с законодательством Российской Федерации и установленными Партнерством требованиями;</w:t>
      </w:r>
    </w:p>
    <w:p w:rsidR="00000000" w:rsidRDefault="00A62618">
      <w:pPr>
        <w:pStyle w:val="just"/>
      </w:pPr>
      <w:r>
        <w:t>- уважать интересы других членов Партнерства, избегать действий, способных</w:t>
      </w:r>
      <w:r>
        <w:t xml:space="preserve"> нанести ущерб другим членам или самому Партнерству, строго соблюдать условия договоров, контрактов и соглашений;</w:t>
      </w:r>
    </w:p>
    <w:p w:rsidR="00000000" w:rsidRDefault="00A62618">
      <w:pPr>
        <w:pStyle w:val="just"/>
      </w:pPr>
      <w:r>
        <w:t>- выполнять другие обязанности, предусмотренные законодательством Российской Федерации для членов Партнерства.</w:t>
      </w:r>
    </w:p>
    <w:p w:rsidR="00000000" w:rsidRDefault="00A62618">
      <w:pPr>
        <w:pStyle w:val="just"/>
      </w:pPr>
      <w:r>
        <w:t>6.4. Права и обязанности членов</w:t>
      </w:r>
      <w:r>
        <w:t xml:space="preserve"> Партнерства не могут быть переданы третьим лицам.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7. ОРГАНЫ УПРАВЛЕНИЯ И СПЕЦИАЛИЗИРОВАННЫЕ ОРГАНЫ ПАРТНЕРСТВА</w:t>
      </w:r>
    </w:p>
    <w:p w:rsidR="00000000" w:rsidRDefault="00A62618">
      <w:pPr>
        <w:pStyle w:val="just"/>
      </w:pPr>
      <w:r>
        <w:t>7.1. Органы управления Партнерства:</w:t>
      </w:r>
    </w:p>
    <w:p w:rsidR="00000000" w:rsidRDefault="00A62618">
      <w:pPr>
        <w:pStyle w:val="just"/>
      </w:pPr>
      <w:r>
        <w:t>1) общее собрание членов саморегулируемой организации;</w:t>
      </w:r>
    </w:p>
    <w:p w:rsidR="00000000" w:rsidRDefault="00A62618">
      <w:pPr>
        <w:pStyle w:val="just"/>
      </w:pPr>
      <w:r>
        <w:t xml:space="preserve">2) _________________________ (постоянно действующий </w:t>
      </w:r>
      <w:r>
        <w:t>коллегиальный орган управления саморегулируемой организации) (вариант: функции постоянно действующего коллегиального органа управления могут осуществляться общим собранием членов саморегулируемой организации);</w:t>
      </w:r>
    </w:p>
    <w:p w:rsidR="00000000" w:rsidRDefault="00A62618">
      <w:pPr>
        <w:pStyle w:val="just"/>
      </w:pPr>
      <w:r>
        <w:t>3) _________________________ (исполнительный о</w:t>
      </w:r>
      <w:r>
        <w:t>рган саморегулируемой организации).</w:t>
      </w:r>
    </w:p>
    <w:p w:rsidR="00000000" w:rsidRDefault="00A62618">
      <w:pPr>
        <w:pStyle w:val="just"/>
      </w:pPr>
      <w:r>
        <w:t>7.2. Общее собрание членов Партнерства созывается по мере необходимости, но не реже одного раза в год.</w:t>
      </w:r>
    </w:p>
    <w:p w:rsidR="00000000" w:rsidRDefault="00A62618">
      <w:pPr>
        <w:pStyle w:val="just"/>
      </w:pPr>
      <w:r>
        <w:t>7.3. К компетенции общего собрания членов Партнерства относятся следующие вопросы:</w:t>
      </w:r>
    </w:p>
    <w:p w:rsidR="00000000" w:rsidRDefault="00A62618">
      <w:pPr>
        <w:pStyle w:val="just"/>
      </w:pPr>
      <w:r>
        <w:t>1) утверждение Устава Партнерства,</w:t>
      </w:r>
      <w:r>
        <w:t xml:space="preserve"> внесение в него изменений;</w:t>
      </w:r>
    </w:p>
    <w:p w:rsidR="00000000" w:rsidRDefault="00A62618">
      <w:pPr>
        <w:pStyle w:val="just"/>
      </w:pPr>
      <w:r>
        <w:t>2) избрание членов постоянно действующего коллегиального органа управления Партнерства, досрочное прекращение полномочий указанного органа или досрочное прекращение полномочий отдельных его членов;</w:t>
      </w:r>
    </w:p>
    <w:p w:rsidR="00000000" w:rsidRDefault="00A62618">
      <w:pPr>
        <w:pStyle w:val="just"/>
      </w:pPr>
      <w:r>
        <w:t>3) назначение на должность лиц</w:t>
      </w:r>
      <w:r>
        <w:t>а, осуществляющего функции единоличного исполнительного органа Партнерства, досрочное освобождение такого лица от должности;</w:t>
      </w:r>
    </w:p>
    <w:p w:rsidR="00000000" w:rsidRDefault="00A62618">
      <w:pPr>
        <w:pStyle w:val="just"/>
      </w:pPr>
      <w:r>
        <w:t>4) утверждение мер дисциплинарного воздействия, порядка и оснований их применения, порядка рассмотрения дел о нарушении членами Пар</w:t>
      </w:r>
      <w:r>
        <w:t>тнерства требований стандартов и правил саморегулируемой организации, условий членства в Партнерстве;</w:t>
      </w:r>
    </w:p>
    <w:p w:rsidR="00000000" w:rsidRDefault="00A62618">
      <w:pPr>
        <w:pStyle w:val="just"/>
      </w:pPr>
      <w:r>
        <w:t>5) определение приоритетных направлений деятельности Партнерства, принципов формирования и использования его имущества;</w:t>
      </w:r>
    </w:p>
    <w:p w:rsidR="00000000" w:rsidRDefault="00A62618">
      <w:pPr>
        <w:pStyle w:val="just"/>
      </w:pPr>
      <w:r>
        <w:t>6) утверждение отчета постоянно де</w:t>
      </w:r>
      <w:r>
        <w:t>йствующего коллегиального органа управления Партнерства и исполнительного органа Партнерства;</w:t>
      </w:r>
    </w:p>
    <w:p w:rsidR="00000000" w:rsidRDefault="00A62618">
      <w:pPr>
        <w:pStyle w:val="just"/>
      </w:pPr>
      <w:r>
        <w:t>7) утверждение сметы Партнерства, внесение в нее изменений, утверждение годовой бухгалтерской отчетности Партнерства;</w:t>
      </w:r>
    </w:p>
    <w:p w:rsidR="00000000" w:rsidRDefault="00A62618">
      <w:pPr>
        <w:pStyle w:val="just"/>
      </w:pPr>
      <w:r>
        <w:t>8) принятие решения о добровольном исключени</w:t>
      </w:r>
      <w:r>
        <w:t>и сведений о Партнерстве из Государственного реестра саморегулируемых организаций;</w:t>
      </w:r>
    </w:p>
    <w:p w:rsidR="00000000" w:rsidRDefault="00A62618">
      <w:pPr>
        <w:pStyle w:val="just"/>
      </w:pPr>
      <w:r>
        <w:t>9) принятие решения о реорганизации или ликвидации Партнерства, назначение ликвидатора (ликвидационной комиссии);</w:t>
      </w:r>
    </w:p>
    <w:p w:rsidR="00000000" w:rsidRDefault="00A62618">
      <w:pPr>
        <w:pStyle w:val="just"/>
      </w:pPr>
      <w:r>
        <w:t>10) рассмотрение жалобы лица, исключенного из членов Партне</w:t>
      </w:r>
      <w:r>
        <w:t>рства, на необоснованность принятого постоянно действующим коллегиальным органом управления на основании рекомендации его органа по рассмотрению дел о применении в отношении членов Партнерства мер дисциплинарного воздействия решения об исключении этого лиц</w:t>
      </w:r>
      <w:r>
        <w:t>а из членов Партнерства и принятие решения по такой жалобе;</w:t>
      </w:r>
    </w:p>
    <w:p w:rsidR="00000000" w:rsidRDefault="00A62618">
      <w:pPr>
        <w:pStyle w:val="just"/>
      </w:pPr>
      <w:r>
        <w:t>11) принятие иных решений в соответствии с федеральными законами и настоящим Уставом.</w:t>
      </w:r>
    </w:p>
    <w:p w:rsidR="00000000" w:rsidRDefault="00A62618">
      <w:pPr>
        <w:pStyle w:val="just"/>
      </w:pPr>
      <w:r>
        <w:t>7.4. Вопросы, предусмотренные пп. 1, 2, 4 - 10 п. 7.3 настоящего Устава, не могут быть отнесены к компетенции иных органов управления Партнерства.</w:t>
      </w:r>
    </w:p>
    <w:p w:rsidR="00000000" w:rsidRDefault="00A62618">
      <w:pPr>
        <w:pStyle w:val="just"/>
      </w:pPr>
      <w:r>
        <w:t>7.5. Постоянно действующий коллегиальный орган управления Партнерства формируется из числа физических лиц - ч</w:t>
      </w:r>
      <w:r>
        <w:t xml:space="preserve">ленов Партнерства и представителей юридических лиц - членов Партнерства, а также независимых членов </w:t>
      </w:r>
      <w:r>
        <w:rPr>
          <w:vertAlign w:val="superscript"/>
        </w:rPr>
        <w:t>1</w:t>
      </w:r>
      <w:r>
        <w:t xml:space="preserve"> в количестве _____ человек.</w:t>
      </w:r>
    </w:p>
    <w:p w:rsidR="00000000" w:rsidRDefault="00A62618">
      <w:pPr>
        <w:pStyle w:val="just"/>
      </w:pPr>
      <w:r>
        <w:t>7.6. Каждый член постоянно действующего коллегиального органа управления Партнерства при голосовании имеет один голос.</w:t>
      </w:r>
    </w:p>
    <w:p w:rsidR="00000000" w:rsidRDefault="00A62618">
      <w:pPr>
        <w:pStyle w:val="just"/>
      </w:pPr>
      <w:r>
        <w:t xml:space="preserve">7.7. К </w:t>
      </w:r>
      <w:r>
        <w:t>компетенции постоянно действующего коллегиального органа управления Партнерства относятся следующие вопросы:</w:t>
      </w:r>
    </w:p>
    <w:p w:rsidR="00000000" w:rsidRDefault="00A62618">
      <w:pPr>
        <w:pStyle w:val="just"/>
      </w:pPr>
      <w:r>
        <w:t>1) утверждение стандартов и правил Партнерства, внесение в них изменений;</w:t>
      </w:r>
    </w:p>
    <w:p w:rsidR="00000000" w:rsidRDefault="00A62618">
      <w:pPr>
        <w:pStyle w:val="just"/>
      </w:pPr>
      <w:r>
        <w:t>2) создание специализированных органов Партнерства, утверждение положений</w:t>
      </w:r>
      <w:r>
        <w:t xml:space="preserve"> о них и правил осуществления ими деятельности;</w:t>
      </w:r>
    </w:p>
    <w:p w:rsidR="00000000" w:rsidRDefault="00A62618">
      <w:pPr>
        <w:pStyle w:val="just"/>
      </w:pPr>
      <w:r>
        <w:t xml:space="preserve">3) назначение аудиторской организации для проверки ведения бухгалтерского учета и финансовой (бухгалтерской) отчетности Партнерства, принятие решений о проведении проверок деятельности исполнительного органа </w:t>
      </w:r>
      <w:r>
        <w:t>Партнерства;</w:t>
      </w:r>
    </w:p>
    <w:p w:rsidR="00000000" w:rsidRDefault="00A62618">
      <w:pPr>
        <w:pStyle w:val="just"/>
      </w:pPr>
      <w:r>
        <w:t>4) представление общему собранию членов Партнерства кандидата либо кандидатов для назначения на должность исполнительного органа Партнерства;</w:t>
      </w:r>
    </w:p>
    <w:p w:rsidR="00000000" w:rsidRDefault="00A62618">
      <w:pPr>
        <w:pStyle w:val="just"/>
      </w:pPr>
      <w:r>
        <w:t>5) утверждение перечня лиц, кандидатуры которых могут предлагаться в качестве третейских судей для их</w:t>
      </w:r>
      <w:r>
        <w:t xml:space="preserve"> выбора участниками споров, рассматриваемых по их заявлениям в третейском суде, образованном Партнерством;</w:t>
      </w:r>
    </w:p>
    <w:p w:rsidR="00000000" w:rsidRDefault="00A62618">
      <w:pPr>
        <w:pStyle w:val="just"/>
      </w:pPr>
      <w:r>
        <w:t>6) принятие решения о вступлении в члены Партнерства или об исключении из членов Партнерства по основаниям, предусмотренным настоящим Уставом;</w:t>
      </w:r>
    </w:p>
    <w:p w:rsidR="00000000" w:rsidRDefault="00A62618">
      <w:pPr>
        <w:pStyle w:val="just"/>
      </w:pPr>
      <w:r>
        <w:t>7) ины</w:t>
      </w:r>
      <w:r>
        <w:t>е предусмотренные настоящим Уставом вопросы.</w:t>
      </w:r>
    </w:p>
    <w:p w:rsidR="00000000" w:rsidRDefault="00A62618">
      <w:pPr>
        <w:pStyle w:val="HTML"/>
      </w:pPr>
      <w:r>
        <w:t xml:space="preserve">    7.8. Исполнительным органом Партнерства является ______________________</w:t>
      </w:r>
    </w:p>
    <w:p w:rsidR="00000000" w:rsidRDefault="00A62618">
      <w:pPr>
        <w:pStyle w:val="HTML"/>
      </w:pPr>
      <w:r>
        <w:t>(наименование)</w:t>
      </w:r>
    </w:p>
    <w:p w:rsidR="00000000" w:rsidRDefault="00A62618">
      <w:pPr>
        <w:pStyle w:val="HTML"/>
      </w:pPr>
      <w:r>
        <w:t>и  избирается   из  членов  постоянно  действующего  коллегиального  органа</w:t>
      </w:r>
    </w:p>
    <w:p w:rsidR="00000000" w:rsidRDefault="00A62618">
      <w:pPr>
        <w:pStyle w:val="HTML"/>
      </w:pPr>
      <w:r>
        <w:t>Партнерства сроком на _________ лет.</w:t>
      </w:r>
    </w:p>
    <w:p w:rsidR="00000000" w:rsidRDefault="00A62618">
      <w:pPr>
        <w:pStyle w:val="just"/>
      </w:pPr>
      <w:r>
        <w:t xml:space="preserve">7.9. К </w:t>
      </w:r>
      <w:r>
        <w:t>компетенции исполнительного органа саморегулируемой организации относятся любые вопросы хозяйственной и иной деятельности Партнерства, не относящиеся к компетенции общего собрания членов Партнерства и его постоянно действующего коллегиального органа управл</w:t>
      </w:r>
      <w:r>
        <w:t>ения.</w:t>
      </w:r>
    </w:p>
    <w:p w:rsidR="00000000" w:rsidRDefault="00A62618">
      <w:pPr>
        <w:pStyle w:val="just"/>
      </w:pPr>
      <w:r>
        <w:t>7.10. Исполнительный орган Партнерства без доверенности действует от имени Партнерства, представляя его интересы в органах государственной власти и управления, в отношениях с юридическими лицами и гражданами, как на территории Российской Федерации, т</w:t>
      </w:r>
      <w:r>
        <w:t>ак и за ее пределами, а также вправе назначать своих заместителей и делегировать им часть своих полномочий.</w:t>
      </w:r>
    </w:p>
    <w:p w:rsidR="00000000" w:rsidRDefault="00A62618">
      <w:pPr>
        <w:pStyle w:val="just"/>
      </w:pPr>
      <w:r>
        <w:t>7.11. Специализированные органы Партнерства:</w:t>
      </w:r>
    </w:p>
    <w:p w:rsidR="00000000" w:rsidRDefault="00A62618">
      <w:pPr>
        <w:pStyle w:val="just"/>
      </w:pPr>
      <w:r>
        <w:t>1) орган, осуществляющий контроль за соблюдением членами Партнерства требований стандартов и правил сам</w:t>
      </w:r>
      <w:r>
        <w:t>орегулируемой организации;</w:t>
      </w:r>
    </w:p>
    <w:p w:rsidR="00000000" w:rsidRDefault="00A62618">
      <w:pPr>
        <w:pStyle w:val="just"/>
      </w:pPr>
      <w:r>
        <w:t>2) орган по рассмотрению дел о применении в отношении членов Партнерства мер дисциплинарного воздействия;</w:t>
      </w:r>
    </w:p>
    <w:p w:rsidR="00000000" w:rsidRDefault="00A62618">
      <w:pPr>
        <w:pStyle w:val="just"/>
      </w:pPr>
      <w:r>
        <w:t>3) иные специализированные органы, созданные (на временной или постоянной основе) решениями постоянно действующего коллегиа</w:t>
      </w:r>
      <w:r>
        <w:t>льного органа управления Партнерства.</w:t>
      </w:r>
    </w:p>
    <w:p w:rsidR="00000000" w:rsidRDefault="00A62618">
      <w:pPr>
        <w:pStyle w:val="just"/>
      </w:pPr>
      <w:r>
        <w:t>7.12. Каждый постоянный специализированный орган действует на основании Положения, утвержденного постоянно действующим коллегиальным органом управления Партнерства.</w:t>
      </w:r>
    </w:p>
    <w:p w:rsidR="00000000" w:rsidRDefault="00A62618">
      <w:pPr>
        <w:pStyle w:val="just"/>
      </w:pPr>
      <w:r>
        <w:t>7.13. Специализированные органы Партнерства осуществл</w:t>
      </w:r>
      <w:r>
        <w:t>яют свои функции самостоятельно.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8. КОНФЛИКТ ИНТЕРЕСОВ</w:t>
      </w:r>
    </w:p>
    <w:p w:rsidR="00000000" w:rsidRDefault="00A62618">
      <w:pPr>
        <w:pStyle w:val="just"/>
      </w:pPr>
      <w:r>
        <w:t>8.1. Партнерство не вправе осуществлять деятельность и совершать действия, влекущие за собой возникновение конфликта интересов Партнерства и интересов его членов или создающие угрозу возникновения так</w:t>
      </w:r>
      <w:r>
        <w:t xml:space="preserve">ого конфликта. Под конфликтом интересов понимается конфликт, возникающий в связи с наличием у Партнерства и заинтересованных лиц (членов Партнерства, лиц, входящих в состав органов управления Партнерства, и работников Партнерства, действующих на основании </w:t>
      </w:r>
      <w:r>
        <w:t>трудового или гражданско-правового договора) личных интересов, которые влияют или могут повлиять на исполнение ими своих профессиональных обязанностей и (или) влекут за собой возникновение противоречия между такой личной заинтересованностью и законными инт</w:t>
      </w:r>
      <w:r>
        <w:t>ересами Партнерства или угрозу возникновения противоречия, которое способно привести к причинению вреда законным интересам саморегулируемой организации.</w:t>
      </w:r>
    </w:p>
    <w:p w:rsidR="00000000" w:rsidRDefault="00A62618">
      <w:pPr>
        <w:pStyle w:val="just"/>
      </w:pPr>
      <w:r>
        <w:t>8.2. Во избежание конфликта интересов Партнерства и заинтересованных лиц они не должны использовать воз</w:t>
      </w:r>
      <w:r>
        <w:t>можности (имущество, имущественные и неимущественные права, конфиденциальную информацию) в целях, не предусмотренных настоящим Уставом.</w:t>
      </w:r>
    </w:p>
    <w:p w:rsidR="00000000" w:rsidRDefault="00A62618">
      <w:pPr>
        <w:pStyle w:val="just"/>
      </w:pPr>
      <w:r>
        <w:t>8.3. В случае если заинтересованные лица предполагают совершение действий, прямо не предусмотренных настоящим Уставом, т</w:t>
      </w:r>
      <w:r>
        <w:t>о они обязаны сообщить о своей возможной заинтересованности в этих действиях в постоянно действующий коллегиальный орган управления Партнерства и осуществлять указанные действия только после его положительного решения.</w:t>
      </w:r>
    </w:p>
    <w:p w:rsidR="00000000" w:rsidRDefault="00A62618">
      <w:pPr>
        <w:pStyle w:val="just"/>
      </w:pPr>
      <w:r>
        <w:t>8.4. Сделка, в совершении которой имеется заинтересованность и которая совершена с нарушением требований настоящего Устава, может быть признана судом недействительной.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9. ИСТОЧНИКИ ФОРМИРОВАНИЯ ИМУЩЕСТВА ПАРТНЕРСТВА</w:t>
      </w:r>
    </w:p>
    <w:p w:rsidR="00000000" w:rsidRDefault="00A62618">
      <w:pPr>
        <w:pStyle w:val="just"/>
      </w:pPr>
      <w:r>
        <w:t>9.1. Источниками формирования имущества</w:t>
      </w:r>
      <w:r>
        <w:t xml:space="preserve"> Партнерства являются:</w:t>
      </w:r>
    </w:p>
    <w:p w:rsidR="00000000" w:rsidRDefault="00A62618">
      <w:pPr>
        <w:pStyle w:val="just"/>
      </w:pPr>
      <w:r>
        <w:t>1) регулярные и единовременные поступления от членов Партнерства (вступительные, членские и целевые взносы);</w:t>
      </w:r>
    </w:p>
    <w:p w:rsidR="00000000" w:rsidRDefault="00A62618">
      <w:pPr>
        <w:pStyle w:val="just"/>
      </w:pPr>
      <w:r>
        <w:t>2) добровольные имущественные взносы и пожертвования;</w:t>
      </w:r>
    </w:p>
    <w:p w:rsidR="00000000" w:rsidRDefault="00A62618">
      <w:pPr>
        <w:pStyle w:val="just"/>
      </w:pPr>
      <w:r>
        <w:t>3) средства, полученные от оказания услуг по предоставлению информации</w:t>
      </w:r>
      <w:r>
        <w:t>, раскрытие которой может осуществляться на платной основе;</w:t>
      </w:r>
    </w:p>
    <w:p w:rsidR="00000000" w:rsidRDefault="00A62618">
      <w:pPr>
        <w:pStyle w:val="just"/>
      </w:pPr>
      <w:r>
        <w:t>4) средства, полученные от оказания образовательных услуг, связанных с профессиональной деятельностью, коммерческими или профессиональными интересами членов Партнерства;</w:t>
      </w:r>
    </w:p>
    <w:p w:rsidR="00000000" w:rsidRDefault="00A62618">
      <w:pPr>
        <w:pStyle w:val="just"/>
      </w:pPr>
      <w:r>
        <w:t>5) средства, полученные от</w:t>
      </w:r>
      <w:r>
        <w:t xml:space="preserve"> продажи информационных материалов, связанных с профессиональной деятельностью, коммерческими или профессиональными интересами членов Партнерства;</w:t>
      </w:r>
    </w:p>
    <w:p w:rsidR="00000000" w:rsidRDefault="00A62618">
      <w:pPr>
        <w:pStyle w:val="just"/>
      </w:pPr>
      <w:r>
        <w:t>6) доходы, полученные от размещения денежных средств на банковских депозитах;</w:t>
      </w:r>
    </w:p>
    <w:p w:rsidR="00000000" w:rsidRDefault="00A62618">
      <w:pPr>
        <w:pStyle w:val="just"/>
      </w:pPr>
      <w:r>
        <w:t>7) другие не запрещенные законо</w:t>
      </w:r>
      <w:r>
        <w:t>м источники.</w:t>
      </w:r>
    </w:p>
    <w:p w:rsidR="00000000" w:rsidRDefault="00A62618">
      <w:pPr>
        <w:pStyle w:val="just"/>
      </w:pPr>
      <w:r>
        <w:t>9.2. Порядок регулярных и единовременных поступлений от членов Партнерства определяется внутренними документами Партнерства, утвержденными общим собранием членов Партнерства.</w:t>
      </w:r>
    </w:p>
    <w:p w:rsidR="00000000" w:rsidRDefault="00A62618">
      <w:pPr>
        <w:pStyle w:val="just"/>
      </w:pPr>
      <w:r>
        <w:t>9.3. Ведение бухгалтерского учета и финансовой (бухгалтерской) отчет</w:t>
      </w:r>
      <w:r>
        <w:t>ности Партнерства подлежит обязательному аудиту.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10. СПОСОБЫ ОБЕСПЕЧЕНИЯ ИМУЩЕСТВЕННОЙ ОТВЕТСТВЕННОСТИ ЧЛЕНОВ ПАРТНЕРСТВА</w:t>
      </w:r>
    </w:p>
    <w:p w:rsidR="00000000" w:rsidRDefault="00A62618">
      <w:pPr>
        <w:pStyle w:val="just"/>
      </w:pPr>
      <w:r>
        <w:t>10.1. Партнерство применяет следующие способы обеспечения имущественной ответственности членов Партнерства перед потребителями произв</w:t>
      </w:r>
      <w:r>
        <w:t>еденных ими товаров (работ, услуг) и иными лицами:</w:t>
      </w:r>
    </w:p>
    <w:p w:rsidR="00000000" w:rsidRDefault="00A62618">
      <w:pPr>
        <w:pStyle w:val="just"/>
      </w:pPr>
      <w:r>
        <w:t>1) создание системы личного и (или) коллективного страхования;</w:t>
      </w:r>
    </w:p>
    <w:p w:rsidR="00000000" w:rsidRDefault="00A62618">
      <w:pPr>
        <w:pStyle w:val="just"/>
      </w:pPr>
      <w:r>
        <w:t>2) формирование компенсационного фонда.</w:t>
      </w:r>
    </w:p>
    <w:p w:rsidR="00000000" w:rsidRDefault="00A62618">
      <w:pPr>
        <w:pStyle w:val="just"/>
      </w:pPr>
      <w:r>
        <w:t>10.2. Минимальный размер страховой суммы по договору страхования ответственности каждого члена Партнер</w:t>
      </w:r>
      <w:r>
        <w:t>ства не может быть менее чем тридцать тысяч рублей в год.</w:t>
      </w:r>
    </w:p>
    <w:p w:rsidR="00000000" w:rsidRDefault="00A62618">
      <w:pPr>
        <w:pStyle w:val="just"/>
      </w:pPr>
      <w:r>
        <w:t xml:space="preserve">10.3. Компенсационный фонд </w:t>
      </w:r>
      <w:r>
        <w:rPr>
          <w:vertAlign w:val="superscript"/>
        </w:rPr>
        <w:t>2</w:t>
      </w:r>
      <w:r>
        <w:t xml:space="preserve"> первоначально формируется исключительно в денежной форме за счет взносов членов Партнерства в размере _____ (__________) рублей (не менее чем три тысячи рублей в отношен</w:t>
      </w:r>
      <w:r>
        <w:t>ии каждого члена).</w:t>
      </w:r>
    </w:p>
    <w:p w:rsidR="00000000" w:rsidRDefault="00A62618">
      <w:pPr>
        <w:pStyle w:val="just"/>
      </w:pPr>
      <w:r>
        <w:t>10.4. Размещение средств компенсационного фонда в целях их сохранения и прироста и инвестирование таких средств осуществляются через управляющие компании.</w:t>
      </w:r>
    </w:p>
    <w:p w:rsidR="00000000" w:rsidRDefault="00A62618">
      <w:pPr>
        <w:pStyle w:val="just"/>
      </w:pPr>
      <w:r>
        <w:t>10.5. Доход, полученный от размещения и инвестирования средств компенсационного фо</w:t>
      </w:r>
      <w:r>
        <w:t>нда, направляется на пополнение компенсационного фонда и покрытие расходов, связанных с обеспечением надлежащих условий инвестирования средств компенсационного фонда.</w:t>
      </w:r>
    </w:p>
    <w:p w:rsidR="00000000" w:rsidRDefault="00A62618">
      <w:pPr>
        <w:pStyle w:val="just"/>
      </w:pPr>
      <w:r>
        <w:t>10.6. Партнерство вправе заключать договоры только с управляющими компаниями и специализи</w:t>
      </w:r>
      <w:r>
        <w:t>рованным депозитарием, которые отобраны по результатам конкурса, проведенного в порядке, установленном внутренними документами Партнерства.</w:t>
      </w:r>
    </w:p>
    <w:p w:rsidR="00000000" w:rsidRDefault="00A62618">
      <w:pPr>
        <w:pStyle w:val="just"/>
      </w:pPr>
      <w:r>
        <w:t>10.7. Дополнительные требования к составу и структуре средств компенсационного фонда определяются инвестиционной дек</w:t>
      </w:r>
      <w:r>
        <w:t>ларацией, принятой Партнерством.</w:t>
      </w:r>
    </w:p>
    <w:p w:rsidR="00000000" w:rsidRDefault="00A62618">
      <w:pPr>
        <w:pStyle w:val="just"/>
      </w:pPr>
      <w:r>
        <w:t>10.8. Партнерство, в соответствии с федеральными законами, в пределах средств компенсационного фонда несет ответственность по обязательствам своего члена, возникшим в результате причинения вреда вследствие недостатков произ</w:t>
      </w:r>
      <w:r>
        <w:t>веденных его членом товаров (работ, услуг).</w:t>
      </w:r>
    </w:p>
    <w:p w:rsidR="00000000" w:rsidRDefault="00A62618">
      <w:pPr>
        <w:pStyle w:val="just"/>
      </w:pPr>
      <w:r>
        <w:t>10.9. Не допускается осуществление выплат из компенсационного фонда, за исключением выплат в целях обеспечения имущественной ответственности членов Партнерства перед потребителями произведенных ими товаров (работ</w:t>
      </w:r>
      <w:r>
        <w:t>, услуг) и иными лицами, если иное не предусмотрено федеральным законом. Не допускается возврат взносов членам Партнерства, если иное не предусмотрено федеральным законом.</w:t>
      </w:r>
    </w:p>
    <w:p w:rsidR="00000000" w:rsidRDefault="00A62618">
      <w:pPr>
        <w:pStyle w:val="just"/>
      </w:pPr>
      <w:r>
        <w:t>10.10. Взыскание по обязательствам Партнерства, в том числе по обязательству о возме</w:t>
      </w:r>
      <w:r>
        <w:t>щении причиненного его члену вреда, не может быть наложено на имущество компенсационного фонда.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11. УЧЕТ И ОТЧЕТНОСТЬ ПАРТНЕРСТВА. ОБЕСПЕЧЕНИЕ ДОСТУПА К ИНФОРМАЦИИ</w:t>
      </w:r>
    </w:p>
    <w:p w:rsidR="00000000" w:rsidRDefault="00A62618">
      <w:pPr>
        <w:pStyle w:val="just"/>
      </w:pPr>
      <w:r>
        <w:t>11.1. Партнерство ведет оперативный, бухгалтерский и статистический учет согласно законодательству Российской Федерации. Партнерство предоставляет информацию о своей деятельности органам государственной статистики и налоговым органам, учредителям и иным ли</w:t>
      </w:r>
      <w:r>
        <w:t>цам в соответствии с законодательством Российской Федерации и настоящим Уставом.</w:t>
      </w:r>
    </w:p>
    <w:p w:rsidR="00000000" w:rsidRDefault="00A62618">
      <w:pPr>
        <w:pStyle w:val="just"/>
      </w:pPr>
      <w:r>
        <w:t>11.2. Финансовый год Партнерства совпадает с календарным годом и считается с 1 января по 31 декабря.</w:t>
      </w:r>
    </w:p>
    <w:p w:rsidR="00000000" w:rsidRDefault="00A62618">
      <w:pPr>
        <w:pStyle w:val="just"/>
      </w:pPr>
      <w:r>
        <w:t>11.3. Партнерство и его работники несут ответственность за сохранность док</w:t>
      </w:r>
      <w:r>
        <w:t>ументов (управленческих, финансово-хозяйственных, по личному составу и др.).</w:t>
      </w:r>
    </w:p>
    <w:p w:rsidR="00000000" w:rsidRDefault="00A62618">
      <w:pPr>
        <w:pStyle w:val="just"/>
      </w:pPr>
      <w:r>
        <w:t>11.4. Партнерство посредством опубликования в средствах массовой информации и (или) размещения в информационно-телекоммуникационных сетях обеспечивает доступ к информации:</w:t>
      </w:r>
    </w:p>
    <w:p w:rsidR="00000000" w:rsidRDefault="00A62618">
      <w:pPr>
        <w:pStyle w:val="just"/>
      </w:pPr>
      <w:r>
        <w:t>1) о со</w:t>
      </w:r>
      <w:r>
        <w:t>ставе своих членов;</w:t>
      </w:r>
    </w:p>
    <w:p w:rsidR="00000000" w:rsidRDefault="00A62618">
      <w:pPr>
        <w:pStyle w:val="just"/>
      </w:pPr>
      <w:r>
        <w:t>2) об условиях, о способах и порядке обеспечения ответственности членов Партнерства перед потребителями произведенных ими товаров (работ, услуг) и иными лицами;</w:t>
      </w:r>
    </w:p>
    <w:p w:rsidR="00000000" w:rsidRDefault="00A62618">
      <w:pPr>
        <w:pStyle w:val="just"/>
      </w:pPr>
      <w:r>
        <w:t>3) о членах, прекративших свое членство в Партнерстве, и об основаниях прек</w:t>
      </w:r>
      <w:r>
        <w:t>ращения их членства, а также о субъектах профессиональной деятельности, вступивших в Партнерство;</w:t>
      </w:r>
    </w:p>
    <w:p w:rsidR="00000000" w:rsidRDefault="00A62618">
      <w:pPr>
        <w:pStyle w:val="just"/>
      </w:pPr>
      <w:r>
        <w:t>4) об условиях членства в Партнерстве;</w:t>
      </w:r>
    </w:p>
    <w:p w:rsidR="00000000" w:rsidRDefault="00A62618">
      <w:pPr>
        <w:pStyle w:val="just"/>
      </w:pPr>
      <w:r>
        <w:t>5) о содержании стандартов и правил Партнерства;</w:t>
      </w:r>
    </w:p>
    <w:p w:rsidR="00000000" w:rsidRDefault="00A62618">
      <w:pPr>
        <w:pStyle w:val="just"/>
      </w:pPr>
      <w:r>
        <w:t>6) о структуре и компетенции органов управления и специализированных о</w:t>
      </w:r>
      <w:r>
        <w:t>рганов Партнерства;</w:t>
      </w:r>
    </w:p>
    <w:p w:rsidR="00000000" w:rsidRDefault="00A62618">
      <w:pPr>
        <w:pStyle w:val="just"/>
      </w:pPr>
      <w:r>
        <w:t>7) о решениях, принятых общим собранием членов Партнерства и постоянно действующим коллегиальным органом управления Партнерства;</w:t>
      </w:r>
    </w:p>
    <w:p w:rsidR="00000000" w:rsidRDefault="00A62618">
      <w:pPr>
        <w:pStyle w:val="just"/>
      </w:pPr>
      <w:r>
        <w:t>8) о случаях привлечения членов Партнерства к ответственности за нарушение требований законодательства Росс</w:t>
      </w:r>
      <w:r>
        <w:t>ийской Федерации в части осуществления профессиональной деятельности, стандартов и правил (при наличии такой информации);</w:t>
      </w:r>
    </w:p>
    <w:p w:rsidR="00000000" w:rsidRDefault="00A62618">
      <w:pPr>
        <w:pStyle w:val="just"/>
      </w:pPr>
      <w:r>
        <w:t>9) о любых исках и заявлениях, поданных Партнерством в суды;</w:t>
      </w:r>
    </w:p>
    <w:p w:rsidR="00000000" w:rsidRDefault="00A62618">
      <w:pPr>
        <w:pStyle w:val="just"/>
      </w:pPr>
      <w:r>
        <w:t>10) о составе и стоимости имущества компенсационного фонда Партнерства;</w:t>
      </w:r>
    </w:p>
    <w:p w:rsidR="00000000" w:rsidRDefault="00A62618">
      <w:pPr>
        <w:pStyle w:val="just"/>
      </w:pPr>
      <w:r>
        <w:t>1</w:t>
      </w:r>
      <w:r>
        <w:t>1) об аттестатах, выданных членам Партнерства или их работникам по результатам обучения (в случае, если Партнерство осуществляет аттестацию работников - членов такой саморегулируемой организации);</w:t>
      </w:r>
    </w:p>
    <w:p w:rsidR="00000000" w:rsidRDefault="00A62618">
      <w:pPr>
        <w:pStyle w:val="just"/>
      </w:pPr>
      <w:r>
        <w:t xml:space="preserve">12) о ходе и результатах экспертизы нормативного правового </w:t>
      </w:r>
      <w:r>
        <w:t>акта, в проведении которой Партнерство принимало участие;</w:t>
      </w:r>
    </w:p>
    <w:p w:rsidR="00000000" w:rsidRDefault="00A62618">
      <w:pPr>
        <w:pStyle w:val="just"/>
      </w:pPr>
      <w:r>
        <w:t>13) о результатах проведенных Партнерством проверок деятельности его членов;</w:t>
      </w:r>
    </w:p>
    <w:p w:rsidR="00000000" w:rsidRDefault="00A62618">
      <w:pPr>
        <w:pStyle w:val="just"/>
      </w:pPr>
      <w:r>
        <w:t>14) о годовой бухгалтерской отчетности Партнерства и результатах ее аудита;</w:t>
      </w:r>
    </w:p>
    <w:p w:rsidR="00000000" w:rsidRDefault="00A62618">
      <w:pPr>
        <w:pStyle w:val="just"/>
      </w:pPr>
      <w:r>
        <w:t>15) иной предусмотренной федеральными законам</w:t>
      </w:r>
      <w:r>
        <w:t>и и Партнерством информации.</w:t>
      </w:r>
    </w:p>
    <w:p w:rsidR="00000000" w:rsidRDefault="00A62618">
      <w:pPr>
        <w:pStyle w:val="just"/>
      </w:pPr>
      <w:r>
        <w:t>11.5. Партнерство представляет информацию в федеральные органы исполнительной власти в порядке, установленном законодательством Российской Федерации.</w:t>
      </w:r>
    </w:p>
    <w:p w:rsidR="00000000" w:rsidRDefault="00A62618">
      <w:pPr>
        <w:pStyle w:val="just"/>
      </w:pPr>
      <w:r>
        <w:t>11.6. Партнерство несет перед своими членами ответственность за действия свои</w:t>
      </w:r>
      <w:r>
        <w:t>х работников, связанные с неправомерным использованием информации, ставшей известной им в силу служебного положения.</w:t>
      </w:r>
    </w:p>
    <w:p w:rsidR="00000000" w:rsidRDefault="00A62618">
      <w:pPr>
        <w:pStyle w:val="just"/>
      </w:pPr>
      <w:r>
        <w:t>11.7. Члены Партнерства обязаны раскрывать информацию о своей деятельности, подлежащую раскрытию в соответствии с законодательством Российс</w:t>
      </w:r>
      <w:r>
        <w:t>кой Федерации и установленными Партнерством требованиями.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12. ИСКЛЮЧЕНИЕ СВЕДЕНИЙ О ПАРТНЕРСТВЕ ИЗ ГОСУДАРСТВЕННОГО РЕЕСТРА САМОРЕГУЛИРУЕМЫХ ОРГАНИЗАЦИЙ. ПОРЯДОК РЕОРГАНИЗАЦИИ И ЛИКВИДАЦИИ ПАРТНЕРСТВА</w:t>
      </w:r>
    </w:p>
    <w:p w:rsidR="00000000" w:rsidRDefault="00A62618">
      <w:pPr>
        <w:pStyle w:val="just"/>
      </w:pPr>
      <w:r>
        <w:t>12.1. Основанием для исключения сведений о Партнерстве</w:t>
      </w:r>
      <w:r>
        <w:t xml:space="preserve"> из Государственного реестра саморегулируемых организаций уполномоченным федеральным органом исполнительной власти является:</w:t>
      </w:r>
    </w:p>
    <w:p w:rsidR="00000000" w:rsidRDefault="00A62618">
      <w:pPr>
        <w:pStyle w:val="just"/>
      </w:pPr>
      <w:r>
        <w:t>1) заявление Партнерства об исключении сведений о нем из Государственного реестра саморегулируемых организаций;</w:t>
      </w:r>
    </w:p>
    <w:p w:rsidR="00000000" w:rsidRDefault="00A62618">
      <w:pPr>
        <w:pStyle w:val="just"/>
      </w:pPr>
      <w:r>
        <w:t>2) ликвидация или р</w:t>
      </w:r>
      <w:r>
        <w:t>еорганизация Партнерства;</w:t>
      </w:r>
    </w:p>
    <w:p w:rsidR="00000000" w:rsidRDefault="00A62618">
      <w:pPr>
        <w:pStyle w:val="just"/>
      </w:pPr>
      <w:r>
        <w:t xml:space="preserve">3) вступившее в законную силу решение суда об исключении сведений </w:t>
      </w:r>
      <w:r>
        <w:t>о Партнерстве из Государственного реестра саморегулируемых организаций на основании его несоответствия требованиям федеральных законов.</w:t>
      </w:r>
    </w:p>
    <w:p w:rsidR="00000000" w:rsidRDefault="00A62618">
      <w:pPr>
        <w:pStyle w:val="just"/>
      </w:pPr>
      <w:r>
        <w:t>12.2. Партнерство считается исключенным из Государственного реестра саморегулируемых организаций и прекратившим деятельн</w:t>
      </w:r>
      <w:r>
        <w:t>ость в качестве саморегулируемой организации со дня представления заявления об исключении сведений о нем из Государственного реестра саморегулируемых организаций в уполномоченный федеральный орган исполнительной власти, либо с даты вступления в законную си</w:t>
      </w:r>
      <w:r>
        <w:t>лу решения суда об исключении сведений о Партнерстве из Государственного реестра саморегулируемых организаций, либо с даты ликвидации или реорганизации Партнерства.</w:t>
      </w:r>
    </w:p>
    <w:p w:rsidR="00000000" w:rsidRDefault="00A62618">
      <w:pPr>
        <w:pStyle w:val="just"/>
      </w:pPr>
      <w:r>
        <w:t>12.3. Партнерство может быть реорганизовано (путем слияния, присоединения, разделения, выде</w:t>
      </w:r>
      <w:r>
        <w:t>ления, преобразования) или ликвидировано по решению Общего собрания членов Партнерства.</w:t>
      </w:r>
    </w:p>
    <w:p w:rsidR="00000000" w:rsidRDefault="00A62618">
      <w:pPr>
        <w:pStyle w:val="just"/>
      </w:pPr>
      <w:r>
        <w:t>Партнерство может быть также ликвидировано и по решению суда.</w:t>
      </w:r>
    </w:p>
    <w:p w:rsidR="00000000" w:rsidRDefault="00A62618">
      <w:pPr>
        <w:pStyle w:val="just"/>
      </w:pPr>
      <w:r>
        <w:t>Реорганизация и ликвидация Партнерства осуществляются в соответствии с действующим законодательством.</w:t>
      </w:r>
    </w:p>
    <w:p w:rsidR="00000000" w:rsidRDefault="00A62618">
      <w:pPr>
        <w:pStyle w:val="just"/>
      </w:pPr>
      <w:r>
        <w:t>12.4</w:t>
      </w:r>
      <w:r>
        <w:t>. Ликвидация производится назначенной общим собранием ликвидационной комиссией из числа членов Партнерства и, по необходимости, представителей независимых аудиторских организаций, а в случаях ликвидации Партнерства по решению компетентных органов - комисси</w:t>
      </w:r>
      <w:r>
        <w:t>ей, назначенной этими органами.</w:t>
      </w:r>
    </w:p>
    <w:p w:rsidR="00000000" w:rsidRDefault="00A62618">
      <w:pPr>
        <w:pStyle w:val="just"/>
      </w:pPr>
      <w:r>
        <w:t>С момента назначения ликвидационной комиссии к ней переходят полномочия по управлению делами Партнерства. Органы управления Партнерства прекращают свою деятельность.</w:t>
      </w:r>
    </w:p>
    <w:p w:rsidR="00000000" w:rsidRDefault="00A62618">
      <w:pPr>
        <w:pStyle w:val="just"/>
      </w:pPr>
      <w:r>
        <w:t>12.5. Выплата денежных сумм кредиторам ликвидируемого Парт</w:t>
      </w:r>
      <w:r>
        <w:t>нерства производится ликвидационной комиссией в порядке очередности, установленной Гражданским кодексом Российской Федерации в соответствии с промежуточным ликвидационным балансом.</w:t>
      </w:r>
    </w:p>
    <w:p w:rsidR="00000000" w:rsidRDefault="00A62618">
      <w:pPr>
        <w:pStyle w:val="just"/>
      </w:pPr>
      <w:r>
        <w:t>12.6. При ликвидации Партнерства оставшееся после удовлетворения требований</w:t>
      </w:r>
      <w:r>
        <w:t xml:space="preserve"> кредиторов имущество либо его стоимость подлежит распределению между членами Партнерства в пределах размера их имущественного взноса. Остальная часть имущества, стоимость которого превышает размер имущественных взносов членов Партнерства, направляется на </w:t>
      </w:r>
      <w:r>
        <w:t>уставные и (или) на благотворительные цели. В случае если использование имущества Партнерства в соответствии с его учредительными документами не представляется возможным, оно обращается в доход государства.</w:t>
      </w:r>
    </w:p>
    <w:p w:rsidR="00000000" w:rsidRDefault="00A62618">
      <w:pPr>
        <w:pStyle w:val="just"/>
      </w:pPr>
      <w:r>
        <w:t>12.7. Ликвидация Партнерства считается завершенно</w:t>
      </w:r>
      <w:r>
        <w:t>й, а Партнерство - прекратившим существование после внесения об этом записи в Единый государственный реестр юридических лиц.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A62618">
      <w:pPr>
        <w:pStyle w:val="just"/>
      </w:pPr>
      <w:r>
        <w:t>13.1. Отношения, не урегулированные настоящим Уставом, регламентируются действующим законодательством</w:t>
      </w:r>
      <w:r>
        <w:t xml:space="preserve"> Российской Федерации, а также внутренними документами Партнерства, обязательными для исполнения его членами.</w:t>
      </w:r>
    </w:p>
    <w:p w:rsidR="00000000" w:rsidRDefault="00A62618">
      <w:pPr>
        <w:pStyle w:val="just"/>
      </w:pPr>
      <w:r>
        <w:t>13.2. Изменения в Устав Партнерства утверждаются общим собранием членов Партнерства (решение принимается большинством не менее чем в две трети гол</w:t>
      </w:r>
      <w:r>
        <w:t>осов от числа членов Партнерства, присутствующих на общем собрании).</w:t>
      </w:r>
    </w:p>
    <w:p w:rsidR="00000000" w:rsidRDefault="00A62618">
      <w:pPr>
        <w:pStyle w:val="just"/>
      </w:pPr>
      <w:r>
        <w:t>13.3. Государственная регистрация изменений и дополнений в Устав Партнерства осуществляется в соответствии с законодательством Российской Федерации.</w:t>
      </w:r>
    </w:p>
    <w:p w:rsidR="00000000" w:rsidRDefault="00A62618">
      <w:pPr>
        <w:pStyle w:val="just"/>
      </w:pPr>
      <w:r>
        <w:t xml:space="preserve">13.4. Изменения и дополнения к Уставу </w:t>
      </w:r>
      <w:r>
        <w:t>Партнерства вступают в силу с момента их государственной регистрации.</w:t>
      </w:r>
    </w:p>
    <w:p w:rsidR="00000000" w:rsidRDefault="00A62618">
      <w:pPr>
        <w:pStyle w:val="just"/>
      </w:pPr>
      <w:r>
        <w:t>13.5. В случае если в результате изменения действующего законодательства или его толкования уполномоченными органами отдельные положения настоящего Устава окажутся недействительными, это</w:t>
      </w:r>
      <w:r>
        <w:t xml:space="preserve"> не будет означать недействительность других положений Устава или Устава в целом.</w:t>
      </w:r>
    </w:p>
    <w:p w:rsidR="00000000" w:rsidRDefault="00A62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2618">
      <w:pPr>
        <w:pStyle w:val="sel"/>
        <w:divId w:val="1687824529"/>
      </w:pPr>
      <w:r>
        <w:t>1 Согласно п. 2 ст. 17 Федерального закона от 01.12.2007 N 315-ФЗ "О саморегулируемых организациях" независимыми членами считаются лица, которые не связаны трудовыми отношен</w:t>
      </w:r>
      <w:r>
        <w:t>иями с саморегулируемой организацией, ее членами. Независимые члены должны составлять не менее одной трети членов постоянно действующего коллегиального органа управления саморегулируемой организации.</w:t>
      </w:r>
    </w:p>
    <w:p w:rsidR="00000000" w:rsidRDefault="00A62618">
      <w:pPr>
        <w:pStyle w:val="sel"/>
        <w:divId w:val="1687824529"/>
      </w:pPr>
      <w:r>
        <w:t>2 Согласно п. 4 ст. 13 Федерального закона от 01.12.2007</w:t>
      </w:r>
      <w:r>
        <w:t xml:space="preserve"> N 315-ФЗ "О саморегулируемых организациях" федеральными законами могут устанавливаться иные требования, чем те, которые предусмотрены Федеральным законом от 01.12.2007 N 315-ФЗ "О саморегулируемых организациях", к порядку формирования компенсационного фон</w:t>
      </w:r>
      <w:r>
        <w:t>да саморегулируемой организации, его минимальному размеру, размещению средств такого фонда, страхованию ответственности членов саморегулируемой организации.</w:t>
      </w:r>
    </w:p>
    <w:p w:rsidR="00000000" w:rsidRDefault="00A62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https://порядокправа.рф/obrazecy/ustav_samoreguliruemoj_organizacii_patentnyx_poverennyx.htm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618"/>
    <w:rsid w:val="00A6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97EB4F-64D7-48CD-B994-206D4BB2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82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samoreguliruemoj_organizacii_patentnyx_pover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4822</Words>
  <Characters>27487</Characters>
  <Application>Microsoft Office Word</Application>
  <DocSecurity>0</DocSecurity>
  <Lines>229</Lines>
  <Paragraphs>64</Paragraphs>
  <ScaleCrop>false</ScaleCrop>
  <Company/>
  <LinksUpToDate>false</LinksUpToDate>
  <CharactersWithSpaces>32245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саморегулируемой организации патентных поверенных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2022-08-25T04:01:00Z</dcterms:created>
  <dcterms:modified xsi:type="dcterms:W3CDTF">2022-08-25T04:01:00Z</dcterms:modified>
</cp:coreProperties>
</file>