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930">
      <w:pPr>
        <w:pStyle w:val="1"/>
        <w:rPr>
          <w:rFonts w:eastAsia="Times New Roman"/>
        </w:rPr>
      </w:pPr>
      <w:r>
        <w:rPr>
          <w:rFonts w:eastAsia="Times New Roman"/>
        </w:rPr>
        <w:t>Устав крестьянского (фермерского) хозяйства</w:t>
      </w:r>
    </w:p>
    <w:p w:rsidR="00000000" w:rsidRDefault="00020930">
      <w:pPr>
        <w:pStyle w:val="right"/>
      </w:pPr>
      <w:r>
        <w:t xml:space="preserve">"УТВЕРЖДЕНО" Протокол общего собрания членов крестьянского (фермерского) хозяйства "________________________________" от "___"__________ ____ г. </w:t>
      </w:r>
    </w:p>
    <w:p w:rsidR="00000000" w:rsidRDefault="00020930">
      <w:pPr>
        <w:pStyle w:val="3"/>
        <w:rPr>
          <w:rFonts w:eastAsia="Times New Roman"/>
        </w:rPr>
      </w:pPr>
      <w:r>
        <w:rPr>
          <w:rFonts w:eastAsia="Times New Roman"/>
        </w:rPr>
        <w:t xml:space="preserve">УСТАВ Крестьянского </w:t>
      </w:r>
      <w:r>
        <w:rPr>
          <w:rFonts w:eastAsia="Times New Roman"/>
        </w:rPr>
        <w:t>(фермерского) хозяйства "______________________________________"</w:t>
      </w:r>
    </w:p>
    <w:p w:rsidR="00000000" w:rsidRDefault="0002093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20930">
      <w:pPr>
        <w:pStyle w:val="just"/>
      </w:pPr>
      <w:r>
        <w:t>1.1. Крестьянское (фермерское) хозяйство "__________________" (далее - Хозяйство) создано в соответствии с Федеральным законом от 11.06.2003 N 74-ФЗ "О крестьянском (фермер</w:t>
      </w:r>
      <w:r>
        <w:t>ском) хозяйстве" (далее - Закон), Гражданским кодексом Российской Федерации и действующим законодательством Российской Федерации на неопределенный срок.</w:t>
      </w:r>
    </w:p>
    <w:p w:rsidR="00000000" w:rsidRDefault="00020930">
      <w:pPr>
        <w:pStyle w:val="just"/>
      </w:pPr>
      <w:r>
        <w:t>1.2. Хозяйство является коммерческой организацией, созданной для осуществления предпринимательской деят</w:t>
      </w:r>
      <w:r>
        <w:t>ельности по производству сельскохозяйственной продукции, а также по ее переработке, хранению, транспортировке и реализации, основанной на личном трудовом участии членов Хозяйства и использовании земельного участка, предоставленного для этих целей в соответ</w:t>
      </w:r>
      <w:r>
        <w:t>ствии с законодательством Российской Федерации.</w:t>
      </w:r>
    </w:p>
    <w:p w:rsidR="00000000" w:rsidRDefault="00020930">
      <w:pPr>
        <w:pStyle w:val="just"/>
      </w:pPr>
      <w:r>
        <w:t>1.3. Членами Хозяйства являются:</w:t>
      </w:r>
    </w:p>
    <w:p w:rsidR="00000000" w:rsidRDefault="00020930">
      <w:pPr>
        <w:pStyle w:val="just"/>
      </w:pPr>
      <w:r>
        <w:t>1.3.1. ____________________________________________________________;</w:t>
      </w:r>
    </w:p>
    <w:p w:rsidR="00000000" w:rsidRDefault="00020930">
      <w:pPr>
        <w:pStyle w:val="just"/>
      </w:pPr>
      <w:r>
        <w:t>1.3.2. _____________________________________________________________.</w:t>
      </w:r>
    </w:p>
    <w:p w:rsidR="00000000" w:rsidRDefault="00020930">
      <w:pPr>
        <w:pStyle w:val="just"/>
      </w:pPr>
      <w:r>
        <w:t>1.4. Место нахождения Хозяйства: ___</w:t>
      </w:r>
      <w:r>
        <w:t>____________________________________.</w:t>
      </w:r>
    </w:p>
    <w:p w:rsidR="00000000" w:rsidRDefault="00020930">
      <w:pPr>
        <w:pStyle w:val="just"/>
      </w:pPr>
      <w:r>
        <w:t>1.5. Полное наименование Хозяйства:</w:t>
      </w:r>
    </w:p>
    <w:p w:rsidR="00000000" w:rsidRDefault="00020930">
      <w:pPr>
        <w:pStyle w:val="just"/>
      </w:pPr>
      <w:r>
        <w:t>- на русском языке: Крестьянское (фермерское) хозяйство "_______________________";</w:t>
      </w:r>
    </w:p>
    <w:p w:rsidR="00000000" w:rsidRDefault="00020930">
      <w:pPr>
        <w:pStyle w:val="just"/>
      </w:pPr>
      <w:r>
        <w:t>- на английском языке: ___________________________________________.</w:t>
      </w:r>
    </w:p>
    <w:p w:rsidR="00000000" w:rsidRDefault="00020930">
      <w:pPr>
        <w:pStyle w:val="just"/>
      </w:pPr>
      <w:r>
        <w:t>1.6. Сокращенное наименование:</w:t>
      </w:r>
    </w:p>
    <w:p w:rsidR="00000000" w:rsidRDefault="00020930">
      <w:pPr>
        <w:pStyle w:val="just"/>
      </w:pPr>
      <w:r>
        <w:t>- на русском языке: КФХ "__________________";</w:t>
      </w:r>
    </w:p>
    <w:p w:rsidR="00000000" w:rsidRDefault="00020930">
      <w:pPr>
        <w:pStyle w:val="just"/>
      </w:pPr>
      <w:r>
        <w:t>- на английском языке: ________________________________.</w:t>
      </w:r>
    </w:p>
    <w:p w:rsidR="00000000" w:rsidRDefault="00020930">
      <w:pPr>
        <w:pStyle w:val="just"/>
      </w:pPr>
      <w:r>
        <w:t xml:space="preserve">1.7. Хозяйство является юридическим лицом, имеет самостоятельный баланс, может от своего имени приобретать имущественные и личные неимущественные права, </w:t>
      </w:r>
      <w:r>
        <w:t>исполнять обязанности, быть истцом и ответчиком в суде, открывать расчетный и другие счета в банках, иметь печать и штампы со своим наименованием.</w:t>
      </w:r>
    </w:p>
    <w:p w:rsidR="00000000" w:rsidRDefault="00020930">
      <w:pPr>
        <w:pStyle w:val="just"/>
      </w:pPr>
      <w:r>
        <w:t>1.8. Хозяйство действует на основании законодательства Российской Федерации и настоящего Устава.</w:t>
      </w:r>
    </w:p>
    <w:p w:rsidR="00000000" w:rsidRDefault="0002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30">
      <w:pPr>
        <w:pStyle w:val="3"/>
        <w:rPr>
          <w:rFonts w:eastAsia="Times New Roman"/>
        </w:rPr>
      </w:pPr>
      <w:r>
        <w:rPr>
          <w:rFonts w:eastAsia="Times New Roman"/>
        </w:rPr>
        <w:t>2. ЦЕЛИ И О</w:t>
      </w:r>
      <w:r>
        <w:rPr>
          <w:rFonts w:eastAsia="Times New Roman"/>
        </w:rPr>
        <w:t>СНОВНЫЕ НАПРАВЛЕНИЯ ДЕЯТЕЛЬНОСТИ ХОЗЯЙСТВА</w:t>
      </w:r>
    </w:p>
    <w:p w:rsidR="00000000" w:rsidRDefault="00020930">
      <w:pPr>
        <w:pStyle w:val="just"/>
      </w:pPr>
      <w:r>
        <w:t>2.1. Основной целью деятельности Хозяйства является осуществление хозяйственной деятельности, направленной на извлечение прибыли.</w:t>
      </w:r>
    </w:p>
    <w:p w:rsidR="00000000" w:rsidRDefault="00020930">
      <w:pPr>
        <w:pStyle w:val="just"/>
      </w:pPr>
      <w:r>
        <w:t xml:space="preserve">2.2. Хозяйство вправе осуществлять внешнеэкономическую деятельность в соответствии </w:t>
      </w:r>
      <w:r>
        <w:t>с законодательством Российской Федерации.</w:t>
      </w:r>
    </w:p>
    <w:p w:rsidR="00000000" w:rsidRDefault="0002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30">
      <w:pPr>
        <w:pStyle w:val="3"/>
        <w:rPr>
          <w:rFonts w:eastAsia="Times New Roman"/>
        </w:rPr>
      </w:pPr>
      <w:r>
        <w:rPr>
          <w:rFonts w:eastAsia="Times New Roman"/>
        </w:rPr>
        <w:t>3. УСТАВНЫЙ ФОНД ХОЗЯЙСТВА</w:t>
      </w:r>
    </w:p>
    <w:p w:rsidR="00000000" w:rsidRDefault="00020930">
      <w:pPr>
        <w:pStyle w:val="just"/>
      </w:pPr>
      <w:r>
        <w:t>3.1. Уставный фонд на момент регистрации сформирован полностью и составляет _________________ (__________________) рублей.</w:t>
      </w:r>
    </w:p>
    <w:p w:rsidR="00000000" w:rsidRDefault="00020930">
      <w:pPr>
        <w:pStyle w:val="just"/>
      </w:pPr>
      <w:r>
        <w:t>3.2. Вклад в уставный фонд внесен учредителем денежными средств</w:t>
      </w:r>
      <w:r>
        <w:t>ами.</w:t>
      </w:r>
    </w:p>
    <w:p w:rsidR="00000000" w:rsidRDefault="00020930">
      <w:pPr>
        <w:pStyle w:val="just"/>
      </w:pPr>
      <w:r>
        <w:t>3.3. Вклад в уставный фонд вносится в порядке и в сроки, установленные законодательством Российской Федерации. Вкладом в уставный фонд Хозяйства могут быть принадлежащие учредителям (членам) Хозяйства на праве собственности (в том числе общей собствен</w:t>
      </w:r>
      <w:r>
        <w:t>ности) вещи, включая деньги и ценные бумаги, иное имущество, в том числе имущественные права либо иные неотчуждаемые права, имеющие денежную оценку.</w:t>
      </w:r>
    </w:p>
    <w:p w:rsidR="00000000" w:rsidRDefault="00020930">
      <w:pPr>
        <w:pStyle w:val="just"/>
      </w:pPr>
      <w:r>
        <w:t>Денежная оценка вклада в уставный фонд Хозяйства подлежит экспертизе в случаях и порядке, предусмотренных з</w:t>
      </w:r>
      <w:r>
        <w:t>аконодательством Российской Федерации.</w:t>
      </w:r>
    </w:p>
    <w:p w:rsidR="00000000" w:rsidRDefault="00020930">
      <w:pPr>
        <w:pStyle w:val="just"/>
      </w:pPr>
      <w:r>
        <w:t>В уставный фонд Хозяйства не может быть внесено имущество, если право на отчуждение этого имущества ограничено законодательством, договором либо собственником.</w:t>
      </w:r>
    </w:p>
    <w:p w:rsidR="00000000" w:rsidRDefault="00020930">
      <w:pPr>
        <w:pStyle w:val="just"/>
      </w:pPr>
      <w:r>
        <w:t>3.4. Уставный фонд Хозяйства делится на доли, за исключением случаев создания Хозяйства одним учредителем. Размер доли учредителя (члена) Хозяйства в уставном фонде определяется в процентах или в виде дроби. Размер доли учредителя Хозяйства на момент форми</w:t>
      </w:r>
      <w:r>
        <w:t>рования уставного фонда равняется отношению стоимости его вклада в уставный фонд к размеру уставного фонда Хозяйства.</w:t>
      </w:r>
    </w:p>
    <w:p w:rsidR="00000000" w:rsidRDefault="00020930">
      <w:pPr>
        <w:pStyle w:val="just"/>
      </w:pPr>
      <w:r>
        <w:t>Стоимость доли учредителя (члена) Хозяйства в имуществе Хозяйства равняется части стоимости чистых активов Хозяйства, пропорциональной раз</w:t>
      </w:r>
      <w:r>
        <w:t>меру его доли в уставном фонде Хозяйства.</w:t>
      </w:r>
    </w:p>
    <w:p w:rsidR="00000000" w:rsidRDefault="00020930">
      <w:pPr>
        <w:pStyle w:val="just"/>
      </w:pPr>
      <w:r>
        <w:t>3.5. В случае внесения в уставный фонд Хозяйства имущества, принадлежащего учредителям (членам) Хозяйства на праве общей собственности, размеры долей членов Хозяйства считаются равными.</w:t>
      </w:r>
    </w:p>
    <w:p w:rsidR="00000000" w:rsidRDefault="00020930">
      <w:pPr>
        <w:pStyle w:val="just"/>
      </w:pPr>
      <w:r>
        <w:t>3.6. Если по окончании второ</w:t>
      </w:r>
      <w:r>
        <w:t>го и каждого последующего финансового года стоимость чистых активов Хозяйства окажется менее уставного фонда, Хозяйство обязано объявить в установленном порядке об уменьшении своего уставного фонда. Для формирования и увеличения размера уставного фонда Хоз</w:t>
      </w:r>
      <w:r>
        <w:t>яйства не могут быть использованы привлеченные средства.</w:t>
      </w:r>
    </w:p>
    <w:p w:rsidR="00000000" w:rsidRDefault="00020930">
      <w:pPr>
        <w:pStyle w:val="just"/>
      </w:pPr>
      <w:r>
        <w:t xml:space="preserve">3.7. Уменьшение уставного фонда Хозяйства допускается после уведомления всех его кредиторов. Последние вправе в этом случае потребовать досрочного прекращения или исполнения обязательств Хозяйства и </w:t>
      </w:r>
      <w:r>
        <w:t>возмещения им убытков.</w:t>
      </w:r>
    </w:p>
    <w:p w:rsidR="00000000" w:rsidRDefault="00020930">
      <w:pPr>
        <w:pStyle w:val="just"/>
      </w:pPr>
      <w:r>
        <w:t>3.8. Увеличение уставного фонда Хозяйства допускается после внесения всеми его учредителями (членами) вкладов в уставный фонд в полном объеме.</w:t>
      </w:r>
    </w:p>
    <w:p w:rsidR="00000000" w:rsidRDefault="00020930">
      <w:pPr>
        <w:pStyle w:val="just"/>
      </w:pPr>
      <w:r>
        <w:t>Увеличение уставного фонда Хозяйства может осуществляться за счет имущества Хозяйства, доп</w:t>
      </w:r>
      <w:r>
        <w:t>олнительных вкладов в уставный фонд Хозяйства и (или) за счет вкладов в уставный фонд граждан, принимаемых в состав членов Хозяйства в качестве новых членов.</w:t>
      </w:r>
    </w:p>
    <w:p w:rsidR="00000000" w:rsidRDefault="00020930">
      <w:pPr>
        <w:pStyle w:val="just"/>
      </w:pPr>
      <w:r>
        <w:t>При увеличении уставного фонда Хозяйства за счет имущества Хозяйства размер доли члена Хозяйства м</w:t>
      </w:r>
      <w:r>
        <w:t>ожет быть изменен с учетом вклада в уставный фонд и личного трудового участия члена Хозяйства в его деятельности по решению руководителя Хозяйства.</w:t>
      </w:r>
    </w:p>
    <w:p w:rsidR="00000000" w:rsidRDefault="0002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30">
      <w:pPr>
        <w:pStyle w:val="3"/>
        <w:rPr>
          <w:rFonts w:eastAsia="Times New Roman"/>
        </w:rPr>
      </w:pPr>
      <w:r>
        <w:rPr>
          <w:rFonts w:eastAsia="Times New Roman"/>
        </w:rPr>
        <w:t>4. ЧЛЕНСТВО В ХОЗЯЙСТВЕ</w:t>
      </w:r>
    </w:p>
    <w:p w:rsidR="00000000" w:rsidRDefault="00020930">
      <w:pPr>
        <w:pStyle w:val="just"/>
      </w:pPr>
      <w:r>
        <w:t>4.1. Членами Хозяйства могут быть дееспособные граждане.</w:t>
      </w:r>
    </w:p>
    <w:p w:rsidR="00000000" w:rsidRDefault="00020930">
      <w:pPr>
        <w:pStyle w:val="just"/>
      </w:pPr>
      <w:r>
        <w:t xml:space="preserve">4.2. Членство в Хозяйстве </w:t>
      </w:r>
      <w:r>
        <w:t>сохраняется за членами Хозяйства, которые не могут принимать личное трудовое участие в деятельности Хозяйства в связи с:</w:t>
      </w:r>
    </w:p>
    <w:p w:rsidR="00000000" w:rsidRDefault="00020930">
      <w:pPr>
        <w:pStyle w:val="just"/>
      </w:pPr>
      <w:r>
        <w:t>- выходом на пенсию по возрасту или инвалидности - пожизненно;</w:t>
      </w:r>
    </w:p>
    <w:p w:rsidR="00000000" w:rsidRDefault="00020930">
      <w:pPr>
        <w:pStyle w:val="just"/>
      </w:pPr>
      <w:r>
        <w:t>- переходом на работу на выборную должность, прохождением военной службы</w:t>
      </w:r>
      <w:r>
        <w:t xml:space="preserve"> по призыву, обучением по дневной форме в учреждениях образования, обеспечивающих получение высшего, среднего специального и профессионально-технического образования, - на время работы на выборной должности, прохождения военной службы по призыву, обучения </w:t>
      </w:r>
      <w:r>
        <w:t>по дневной форме в таких учреждениях образования.</w:t>
      </w:r>
    </w:p>
    <w:p w:rsidR="00000000" w:rsidRDefault="00020930">
      <w:pPr>
        <w:pStyle w:val="just"/>
      </w:pPr>
      <w:r>
        <w:t>4.3. Изменение состава членов Хозяйства может осуществляться по следующим основаниям:</w:t>
      </w:r>
    </w:p>
    <w:p w:rsidR="00000000" w:rsidRDefault="00020930">
      <w:pPr>
        <w:pStyle w:val="just"/>
      </w:pPr>
      <w:r>
        <w:t>- принятие нового члена Хозяйства, в том числе в результате уступки доли (ее части) члена Хозяйства в уставном фонде Хоз</w:t>
      </w:r>
      <w:r>
        <w:t>яйства;</w:t>
      </w:r>
    </w:p>
    <w:p w:rsidR="00000000" w:rsidRDefault="00020930">
      <w:pPr>
        <w:pStyle w:val="just"/>
      </w:pPr>
      <w:r>
        <w:t>- выход члена Хозяйства из состава членов Хозяйства; исключение члена Хозяйства из состава членов Хозяйства; смерть члена Хозяйства или объявление его умершим.</w:t>
      </w:r>
    </w:p>
    <w:p w:rsidR="00000000" w:rsidRDefault="00020930">
      <w:pPr>
        <w:pStyle w:val="just"/>
      </w:pPr>
      <w:r>
        <w:t>4.4. Дееспособный гражданин Российской Федерации, иностранный гражданин и лицо без гражд</w:t>
      </w:r>
      <w:r>
        <w:t>анства, постоянно проживающее на территории Российской Федерации, могут быть приняты в состав членов Хозяйства по решению руководителя Хозяйства при условии внесения вклада в уставный фонд Хозяйства, а также в результате уступки доли (ее части) члена Хозяй</w:t>
      </w:r>
      <w:r>
        <w:t>ства в уставном фонде Хозяйства в порядке, предусмотренном пунктом 4.8 настоящего Устава.</w:t>
      </w:r>
    </w:p>
    <w:p w:rsidR="00000000" w:rsidRDefault="00020930">
      <w:pPr>
        <w:pStyle w:val="just"/>
      </w:pPr>
      <w:r>
        <w:t xml:space="preserve">4.5. Член Хозяйства вправе в любое время выйти из состава членов Хозяйства независимо от согласия других членов Хозяйства при условии предварительного письменного их </w:t>
      </w:r>
      <w:r>
        <w:t>уведомления не позднее чем за месяц до выхода из состава членов Хозяйства.</w:t>
      </w:r>
    </w:p>
    <w:p w:rsidR="00000000" w:rsidRDefault="00020930">
      <w:pPr>
        <w:pStyle w:val="just"/>
      </w:pPr>
      <w:r>
        <w:t>4.6. Член Хозяйства может быть исключен из состава членов Хозяйства на основании решения общего собрания членов Хозяйства в случае невыполнения или ненадлежащего выполнения им обяза</w:t>
      </w:r>
      <w:r>
        <w:t>нностей, предусмотренных Законом о крестьянском (фермерском) хозяйстве, иными законодательными актами и Уставом Хозяйства, признания его недееспособным, ограниченно дееспособным или безвестно отсутствующим.</w:t>
      </w:r>
    </w:p>
    <w:p w:rsidR="00000000" w:rsidRDefault="00020930">
      <w:pPr>
        <w:pStyle w:val="just"/>
      </w:pPr>
      <w:r>
        <w:t>4.7. При выходе или исключении члена Хозяйства из</w:t>
      </w:r>
      <w:r>
        <w:t xml:space="preserve"> состава членов Хозяйства он вправе получить стоимость своей доли в имуществе Хозяйства, а также часть прибыли, определяемой в соответствии с положениями пункта 6.3 настоящего Устава.</w:t>
      </w:r>
    </w:p>
    <w:p w:rsidR="00000000" w:rsidRDefault="00020930">
      <w:pPr>
        <w:pStyle w:val="just"/>
      </w:pPr>
      <w:r>
        <w:t>Причитающаяся гражданину, вышедшему или исключенному из состава членов Х</w:t>
      </w:r>
      <w:r>
        <w:t>озяйства, стоимость доли в имуществе Хозяйства определяется по бухгалтерскому балансу, составленному на момент его выбытия, а причитающаяся ему часть прибыли - на день расчета с ним. Выплата стоимости доли и части прибыли гражданину, вышедшему или исключен</w:t>
      </w:r>
      <w:r>
        <w:t>ному из состава членов Хозяйства, производится по окончании финансового года, в котором он вышел или был исключен из состава членов Хозяйства, в срок до ________ месяцев со дня подачи заявления о выходе или принятия решения об исключении.</w:t>
      </w:r>
    </w:p>
    <w:p w:rsidR="00000000" w:rsidRDefault="00020930">
      <w:pPr>
        <w:pStyle w:val="just"/>
      </w:pPr>
      <w:r>
        <w:t>4.8. Член Хозяйст</w:t>
      </w:r>
      <w:r>
        <w:t>ва вправе продать или иным образом произвести уступку своей доли (ее части) в уставном фонде Хозяйства одному или нескольким членам этого Хозяйства или самому Хозяйству. Уступка членом Хозяйства своей доли (ее части) в уставном фонде Хозяйства третьим лица</w:t>
      </w:r>
      <w:r>
        <w:t>м допускается только при согласии руководителя Хозяйства. Доля члена Хозяйства в уставном фонде Хозяйства может быть отчуждена до полной ее оплаты лишь в той части, в которой она уже оплачена.</w:t>
      </w:r>
    </w:p>
    <w:p w:rsidR="00000000" w:rsidRDefault="00020930">
      <w:pPr>
        <w:pStyle w:val="just"/>
      </w:pPr>
      <w:r>
        <w:t>Члены Хозяйства пользуются преимущественным правом покупки доли</w:t>
      </w:r>
      <w:r>
        <w:t xml:space="preserve"> (ее части) члена в уставном фонде Хозяйства пропорционально размерам своих долей в уставном фонде Хозяйства. Если члены Хозяйства не воспользовались преимущественным правом покупки доли (ее части) члена в уставном фонде Хозяйства в течение одного месяца с</w:t>
      </w:r>
      <w:r>
        <w:t>о дня извещения о продаже, доля (ее часть) члена в уставном фонде Хозяйства может быть отчуждена самому Хозяйству. Сделка по уступке доли (ее части) члена в уставном фонде Хозяйства должна быть совершена в простой письменной форме и соответствовать обязате</w:t>
      </w:r>
      <w:r>
        <w:t>льным для сторон требованиям, установленным законодательством.</w:t>
      </w:r>
    </w:p>
    <w:p w:rsidR="00000000" w:rsidRDefault="00020930">
      <w:pPr>
        <w:pStyle w:val="just"/>
      </w:pPr>
      <w:r>
        <w:t>Хозяйство должно быть уведомлено о состоявшейся уступке доли (ее части) члена в уставном фонде Хозяйства с представлением доказательств такого отчуждения. Приобретатель доли (части доли) в уста</w:t>
      </w:r>
      <w:r>
        <w:t>вном фонде Хозяйства осуществляет права и несет обязанности члена с момента уведомления этого Хозяйства об указанной уступке. К приобретателю доли (ее части) члена в уставном фонде Хозяйства переходят все права и обязанности члена, уступившего свою долю (ч</w:t>
      </w:r>
      <w:r>
        <w:t>асть доли) в уставном фонде Хозяйства, возникшие до уступки указанной доли (части доли), за исключением прав и обязанностей, установленных только такому члену Хозяйства. Член Хозяйства, уступивший свою долю (часть доли) в уставном фонде Хозяйства, несет пе</w:t>
      </w:r>
      <w:r>
        <w:t>ред этим Хозяйством обязанность по внесению вклада в уставной фонд, возникшую до уступки указанной доли (части доли) солидарно с ее приобретателем.</w:t>
      </w:r>
    </w:p>
    <w:p w:rsidR="00000000" w:rsidRDefault="00020930">
      <w:pPr>
        <w:pStyle w:val="just"/>
      </w:pPr>
      <w:r>
        <w:t>4.9. В случае смерти члена Хозяйства или объявления его умершим его наследник (наследники) может быть принят</w:t>
      </w:r>
      <w:r>
        <w:t xml:space="preserve"> в члены Хозяйства по решению общего собрания членов Хозяйства.</w:t>
      </w:r>
    </w:p>
    <w:p w:rsidR="00000000" w:rsidRDefault="00020930">
      <w:pPr>
        <w:pStyle w:val="just"/>
      </w:pPr>
      <w:r>
        <w:t>В случае смерти члена Хозяйства его наследнику по завещанию является юридическое лицо, если им выплачивается стоимость наследуемой доли в порядке, предусмотренном уставом Хозяйства.</w:t>
      </w:r>
    </w:p>
    <w:p w:rsidR="00000000" w:rsidRDefault="00020930">
      <w:pPr>
        <w:pStyle w:val="just"/>
      </w:pPr>
      <w:r>
        <w:t>В случае смерти руководителя Хозяйства, созданного одним гражданином, его наследник (наследники), изъявивший (изъявившие) желание вести Хозяйство, признается членом (членами) Хозяйства.</w:t>
      </w:r>
    </w:p>
    <w:p w:rsidR="00000000" w:rsidRDefault="00020930">
      <w:pPr>
        <w:pStyle w:val="just"/>
      </w:pPr>
      <w:r>
        <w:t>При отказе наследника (наследников) от вступления в состав членов Хозя</w:t>
      </w:r>
      <w:r>
        <w:t>йства либо при вынесении общим собранием членов Хозяйства решения об отказе в принятии наследника (наследников) в состав членов Хозяйства расчеты с ним (ними) производятся в порядке, предусмотренном Уставом Хозяйства.</w:t>
      </w:r>
    </w:p>
    <w:p w:rsidR="00000000" w:rsidRDefault="00020930">
      <w:pPr>
        <w:pStyle w:val="just"/>
      </w:pPr>
      <w:r>
        <w:t>В случае отмены судом решения об объяв</w:t>
      </w:r>
      <w:r>
        <w:t>лении гражданина умершим решение о членстве наследника (наследников) такого лица принимается общим собранием членов Хозяйства.</w:t>
      </w:r>
    </w:p>
    <w:p w:rsidR="00000000" w:rsidRDefault="0002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3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 ХОЗЯЙСТВА</w:t>
      </w:r>
    </w:p>
    <w:p w:rsidR="00000000" w:rsidRDefault="00020930">
      <w:pPr>
        <w:pStyle w:val="just"/>
      </w:pPr>
      <w:r>
        <w:t>5.1. Члены фермерского хозяйства вправе:</w:t>
      </w:r>
    </w:p>
    <w:p w:rsidR="00000000" w:rsidRDefault="00020930">
      <w:pPr>
        <w:pStyle w:val="just"/>
      </w:pPr>
      <w:r>
        <w:t>5.1.1. Участвовать в управлении деятельностью ф</w:t>
      </w:r>
      <w:r>
        <w:t>ермерского хозяйства в порядке, установленном Законом и Уставом Хозяйства.</w:t>
      </w:r>
    </w:p>
    <w:p w:rsidR="00000000" w:rsidRDefault="00020930">
      <w:pPr>
        <w:pStyle w:val="just"/>
      </w:pPr>
      <w:r>
        <w:t>5.1.2. Получать информацию о деятельности Хозяйства, в том числе о его доходах и расходах, знакомиться с его Уставом, документами бухгалтерской отчетности и иными документами в поря</w:t>
      </w:r>
      <w:r>
        <w:t>дке, установленном Уставом фермерского хозяйства.</w:t>
      </w:r>
    </w:p>
    <w:p w:rsidR="00000000" w:rsidRDefault="00020930">
      <w:pPr>
        <w:pStyle w:val="just"/>
      </w:pPr>
      <w:r>
        <w:t>5.1.3. Участвовать в распределении прибыли, полученной Хозяйством.</w:t>
      </w:r>
    </w:p>
    <w:p w:rsidR="00000000" w:rsidRDefault="00020930">
      <w:pPr>
        <w:pStyle w:val="just"/>
      </w:pPr>
      <w:r>
        <w:t>5.1.4. Получать часть прибыли в порядке, установленном настоящим Законом и Уставом Хозяйства.</w:t>
      </w:r>
    </w:p>
    <w:p w:rsidR="00000000" w:rsidRDefault="00020930">
      <w:pPr>
        <w:pStyle w:val="just"/>
      </w:pPr>
      <w:r>
        <w:t>5.1.5. Получать вознаграждение за труд в дене</w:t>
      </w:r>
      <w:r>
        <w:t>жных единицах и (или) натуральной форме, иметь ежедневный и еженедельный отдых, трудовые и социальные отпуска в соответствии с законодательством Российской Федерации.</w:t>
      </w:r>
    </w:p>
    <w:p w:rsidR="00000000" w:rsidRDefault="00020930">
      <w:pPr>
        <w:pStyle w:val="just"/>
      </w:pPr>
      <w:r>
        <w:t xml:space="preserve">5.1.6. Продать или иным образом уступить свою долю (ее часть) в уставном фонде Хозяйства </w:t>
      </w:r>
      <w:r>
        <w:t>в порядке, установленном Уставом Хозяйства.</w:t>
      </w:r>
    </w:p>
    <w:p w:rsidR="00000000" w:rsidRDefault="00020930">
      <w:pPr>
        <w:pStyle w:val="just"/>
      </w:pPr>
      <w:r>
        <w:t>5.1.7. Приобретать у членов Хозяйства в преимущественном порядке перед другими гражданами (не членами Хозяйства) доли (их части) в уставном фонде Хозяйства.</w:t>
      </w:r>
    </w:p>
    <w:p w:rsidR="00000000" w:rsidRDefault="00020930">
      <w:pPr>
        <w:pStyle w:val="just"/>
      </w:pPr>
      <w:r>
        <w:t xml:space="preserve">5.1.8. Выйти из состава членов Хозяйства независимо от </w:t>
      </w:r>
      <w:r>
        <w:t>согласия других его членов в порядке, установленном Законом и Уставом Хозяйства, и получить стоимость своей доли в имуществе Хозяйства, а также причитающуюся часть прибыли.</w:t>
      </w:r>
    </w:p>
    <w:p w:rsidR="00000000" w:rsidRDefault="00020930">
      <w:pPr>
        <w:pStyle w:val="just"/>
      </w:pPr>
      <w:r>
        <w:t>5.1.9. Получить в случае ликвидации Хозяйства часть имущества, оставшегося после ра</w:t>
      </w:r>
      <w:r>
        <w:t>счетов с кредиторами, или его стоимость пропорционально своей доле в уставном фонде Хозяйства, а также с учетом их личного трудового участия, если иной порядок не предусмотрен Уставом Хозяйства.</w:t>
      </w:r>
    </w:p>
    <w:p w:rsidR="00000000" w:rsidRDefault="00020930">
      <w:pPr>
        <w:pStyle w:val="just"/>
      </w:pPr>
      <w:r>
        <w:t>Члены Хозяйства в соответствии с законодательством о социальн</w:t>
      </w:r>
      <w:r>
        <w:t>ой защите и социальном страховании имеют право на социальное страхование, пенсионное обеспечение и гарантии в случае профессионального заболевания, трудового увечья, инвалидности и потери работы.</w:t>
      </w:r>
    </w:p>
    <w:p w:rsidR="00000000" w:rsidRDefault="00020930">
      <w:pPr>
        <w:pStyle w:val="just"/>
      </w:pPr>
      <w:r>
        <w:t>Члены Хозяйства могут иметь другие права, предусмотренные за</w:t>
      </w:r>
      <w:r>
        <w:t>конодательными актами и Уставом Хозяйства.</w:t>
      </w:r>
    </w:p>
    <w:p w:rsidR="00000000" w:rsidRDefault="00020930">
      <w:pPr>
        <w:pStyle w:val="just"/>
      </w:pPr>
      <w:r>
        <w:t>5.2. Члены Хозяйства обязаны:</w:t>
      </w:r>
    </w:p>
    <w:p w:rsidR="00000000" w:rsidRDefault="00020930">
      <w:pPr>
        <w:pStyle w:val="just"/>
      </w:pPr>
      <w:r>
        <w:t>- сформировать уставный фонд Хозяйства в порядке и сроки, предусмотренные законодательством и Уставом Хозяйства;</w:t>
      </w:r>
    </w:p>
    <w:p w:rsidR="00000000" w:rsidRDefault="00020930">
      <w:pPr>
        <w:pStyle w:val="just"/>
      </w:pPr>
      <w:r>
        <w:t>- принимать личное трудовое участие в деятельности Хозяйства, за исклю</w:t>
      </w:r>
      <w:r>
        <w:t>чением случаев, предусмотренных пунктом 2 статьи 8 Закона или Уставом Хозяйства;</w:t>
      </w:r>
    </w:p>
    <w:p w:rsidR="00000000" w:rsidRDefault="00020930">
      <w:pPr>
        <w:pStyle w:val="just"/>
      </w:pPr>
      <w:r>
        <w:t>- не разглашать информацию, составляющую коммерческую тайну Хозяйства;</w:t>
      </w:r>
    </w:p>
    <w:p w:rsidR="00000000" w:rsidRDefault="00020930">
      <w:pPr>
        <w:pStyle w:val="just"/>
      </w:pPr>
      <w:r>
        <w:t>- соблюдать требования Устава Хозяйства и исполнять решения его органов управления, соответствующие Зако</w:t>
      </w:r>
      <w:r>
        <w:t>ну, иным актам законодательства и Уставу Хозяйства.</w:t>
      </w:r>
    </w:p>
    <w:p w:rsidR="00000000" w:rsidRDefault="00020930">
      <w:pPr>
        <w:pStyle w:val="just"/>
      </w:pPr>
      <w:r>
        <w:t>Члены Хозяйства выполняют и другие обязанности, предусмотренные законодательными актами и Уставом Хозяйства.</w:t>
      </w:r>
    </w:p>
    <w:p w:rsidR="00000000" w:rsidRDefault="00020930">
      <w:pPr>
        <w:pStyle w:val="just"/>
      </w:pPr>
      <w:r>
        <w:t xml:space="preserve">5.3. Члены Хозяйства имеют право получать информацию о деятельности Хозяйства и знакомиться со </w:t>
      </w:r>
      <w:r>
        <w:t>следующими документами Хозяйства:</w:t>
      </w:r>
    </w:p>
    <w:p w:rsidR="00000000" w:rsidRDefault="00020930">
      <w:pPr>
        <w:pStyle w:val="just"/>
      </w:pPr>
      <w:r>
        <w:t>- решениями руководителя Хозяйства, общего собрания членов Хозяйства;</w:t>
      </w:r>
    </w:p>
    <w:p w:rsidR="00000000" w:rsidRDefault="00020930">
      <w:pPr>
        <w:pStyle w:val="just"/>
      </w:pPr>
      <w:r>
        <w:t>- Уставом Хозяйства;</w:t>
      </w:r>
    </w:p>
    <w:p w:rsidR="00000000" w:rsidRDefault="00020930">
      <w:pPr>
        <w:pStyle w:val="just"/>
      </w:pPr>
      <w:r>
        <w:t>- изменениями и дополнениями, вносимыми в устав Хозяйства;</w:t>
      </w:r>
    </w:p>
    <w:p w:rsidR="00000000" w:rsidRDefault="00020930">
      <w:pPr>
        <w:pStyle w:val="just"/>
      </w:pPr>
      <w:r>
        <w:t>- свидетельством о государственной регистрации Хозяйства;</w:t>
      </w:r>
    </w:p>
    <w:p w:rsidR="00000000" w:rsidRDefault="00020930">
      <w:pPr>
        <w:pStyle w:val="just"/>
      </w:pPr>
      <w:r>
        <w:t>- документами, подтверждающими право собственности либо иные вещные права на имущество, находящееся на балансе Хозяйства;</w:t>
      </w:r>
    </w:p>
    <w:p w:rsidR="00000000" w:rsidRDefault="00020930">
      <w:pPr>
        <w:pStyle w:val="just"/>
      </w:pPr>
      <w:r>
        <w:t>- документами, удостоверяющими право пользования земельными участками, переданными Хозяйству;</w:t>
      </w:r>
    </w:p>
    <w:p w:rsidR="00000000" w:rsidRDefault="00020930">
      <w:pPr>
        <w:pStyle w:val="just"/>
      </w:pPr>
      <w:r>
        <w:t>- локальными нормативными актами Хозяйст</w:t>
      </w:r>
      <w:r>
        <w:t>ва, регламентирующими его деятельность;</w:t>
      </w:r>
    </w:p>
    <w:p w:rsidR="00000000" w:rsidRDefault="00020930">
      <w:pPr>
        <w:pStyle w:val="just"/>
      </w:pPr>
      <w:r>
        <w:t>- положениями о филиалах и представительствах Хозяйства;</w:t>
      </w:r>
    </w:p>
    <w:p w:rsidR="00000000" w:rsidRDefault="00020930">
      <w:pPr>
        <w:pStyle w:val="just"/>
      </w:pPr>
      <w:r>
        <w:t>- специальными разрешениями (лицензиями) на осуществление отдельных видов деятельности и иными разрешениями, подтверждающими права на производство товаров (вып</w:t>
      </w:r>
      <w:r>
        <w:t>олнение работ, оказание услуг);</w:t>
      </w:r>
    </w:p>
    <w:p w:rsidR="00000000" w:rsidRDefault="00020930">
      <w:pPr>
        <w:pStyle w:val="just"/>
      </w:pPr>
      <w:r>
        <w:t>- платежными или иными документами, подтверждающими внесение денежного вклада в уставный фонд Хозяйства, и (или) заключениями экспертизы о достоверности оценки имущества в случае внесения неденежного вклада в уставный фонд Х</w:t>
      </w:r>
      <w:r>
        <w:t>озяйства, а также иными актами оценки стоимости имущества Хозяйства;</w:t>
      </w:r>
    </w:p>
    <w:p w:rsidR="00000000" w:rsidRDefault="00020930">
      <w:pPr>
        <w:pStyle w:val="just"/>
      </w:pPr>
      <w:r>
        <w:t>- годовыми отчетами и другими документами бухгалтерского учета и бухгалтерской (финансовой) отчетности;</w:t>
      </w:r>
    </w:p>
    <w:p w:rsidR="00000000" w:rsidRDefault="00020930">
      <w:pPr>
        <w:pStyle w:val="just"/>
      </w:pPr>
      <w:r>
        <w:t>- статистическими и иными отчетами;</w:t>
      </w:r>
    </w:p>
    <w:p w:rsidR="00000000" w:rsidRDefault="00020930">
      <w:pPr>
        <w:pStyle w:val="just"/>
      </w:pPr>
      <w:r>
        <w:t>- документами, содержащими информацию, подлежащ</w:t>
      </w:r>
      <w:r>
        <w:t>ую опубликованию или раскрытию другим способом в соответствии с законодательством;</w:t>
      </w:r>
    </w:p>
    <w:p w:rsidR="00000000" w:rsidRDefault="00020930">
      <w:pPr>
        <w:pStyle w:val="just"/>
      </w:pPr>
      <w:r>
        <w:t xml:space="preserve">- иными документами, предусмотренными законодательством, регламентирующими деятельность Хозяйства, а также документами, наличие которых является обязательным в соответствии </w:t>
      </w:r>
      <w:r>
        <w:t>с законодательством.</w:t>
      </w:r>
    </w:p>
    <w:p w:rsidR="00000000" w:rsidRDefault="00020930">
      <w:pPr>
        <w:pStyle w:val="just"/>
      </w:pPr>
      <w:r>
        <w:t>Участники Хозяйства могут ознакомиться с документацией непосредственно в Хозяйстве либо получить эту информацию в ___-дневный срок после письменного обращения к руководителю Хозяйства посредством почтовой связи в виде заверенных руково</w:t>
      </w:r>
      <w:r>
        <w:t>дителем Хозяйства копий документов.</w:t>
      </w:r>
    </w:p>
    <w:p w:rsidR="00000000" w:rsidRDefault="00020930">
      <w:pPr>
        <w:pStyle w:val="just"/>
      </w:pPr>
      <w:r>
        <w:t>Ответственность за своевременность и достоверность предоставляемой и раскрываемой информации о Хозяйстве возлагается на руководителя и главного бухгалтера Хозяйства.</w:t>
      </w:r>
    </w:p>
    <w:p w:rsidR="00000000" w:rsidRDefault="0002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30">
      <w:pPr>
        <w:pStyle w:val="3"/>
        <w:rPr>
          <w:rFonts w:eastAsia="Times New Roman"/>
        </w:rPr>
      </w:pPr>
      <w:r>
        <w:rPr>
          <w:rFonts w:eastAsia="Times New Roman"/>
        </w:rPr>
        <w:t>6. ИМУЩЕСТВО ХОЗЯЙСТВА</w:t>
      </w:r>
    </w:p>
    <w:p w:rsidR="00000000" w:rsidRDefault="00020930">
      <w:pPr>
        <w:pStyle w:val="just"/>
      </w:pPr>
      <w:r>
        <w:t>6.1. Хозяйство может иметь в с</w:t>
      </w:r>
      <w:r>
        <w:t>обственности необходимые для производства сельскохозяйственной продукции, а также ее переработки, хранения, транспортировки и реализации насаждения, хозяйственные и иные постройки, мелиоративные и другие сооружения, продуктивный и рабочий скот, птицу, сель</w:t>
      </w:r>
      <w:r>
        <w:t>скохозяйственную и иную технику и оборудование, транспортные средства, инвентарь, имущество частных унитарных предприятий, созданных Хозяйством, другое имущество, приобретенное Хозяйством, а равно принадлежащие Хозяйству имущественные права либо иные неотч</w:t>
      </w:r>
      <w:r>
        <w:t>уждаемые права, имеющие денежную оценку.</w:t>
      </w:r>
    </w:p>
    <w:p w:rsidR="00000000" w:rsidRDefault="00020930">
      <w:pPr>
        <w:pStyle w:val="just"/>
      </w:pPr>
      <w:r>
        <w:t>Плоды, продукция и доходы, полученные в результате деятельности Хозяйства, являются собственностью Хозяйства.</w:t>
      </w:r>
    </w:p>
    <w:p w:rsidR="00000000" w:rsidRDefault="00020930">
      <w:pPr>
        <w:pStyle w:val="just"/>
      </w:pPr>
      <w:r>
        <w:t>6.2. Источниками формирования имущества Хозяйства могут быть:</w:t>
      </w:r>
    </w:p>
    <w:p w:rsidR="00000000" w:rsidRDefault="00020930">
      <w:pPr>
        <w:pStyle w:val="just"/>
      </w:pPr>
      <w:r>
        <w:t>- вклады в уставный фонд Хозяйства;</w:t>
      </w:r>
    </w:p>
    <w:p w:rsidR="00000000" w:rsidRDefault="00020930">
      <w:pPr>
        <w:pStyle w:val="just"/>
      </w:pPr>
      <w:r>
        <w:t>- доход</w:t>
      </w:r>
      <w:r>
        <w:t>ы, полученные от реализации произведенной и переработанной сельскохозяйственной продукции, а также от других видов хозяйственной деятельности, не запрещенных законодательством.</w:t>
      </w:r>
    </w:p>
    <w:p w:rsidR="00000000" w:rsidRDefault="00020930">
      <w:pPr>
        <w:pStyle w:val="just"/>
      </w:pPr>
      <w:r>
        <w:t>Хозяйство вправе брать в аренду с последующим выкупом и отсрочкой начала внесен</w:t>
      </w:r>
      <w:r>
        <w:t>ия арендной платы сроком до трех лет неиспользуемые здания, сооружения, сельскохозяйственную технику и оборудование от организаций и индивидуальных предпринимателей.</w:t>
      </w:r>
    </w:p>
    <w:p w:rsidR="00000000" w:rsidRDefault="00020930">
      <w:pPr>
        <w:pStyle w:val="just"/>
      </w:pPr>
      <w:r>
        <w:t>6.3. Прибыль фермерского хозяйства распределяется по итогам финансового года между его чле</w:t>
      </w:r>
      <w:r>
        <w:t>нами по решению руководителя Хозяйства соразмерно долям в уставном фонде Хозяйства и личному трудовому участию членов Хозяйства в его деятельности.</w:t>
      </w:r>
    </w:p>
    <w:p w:rsidR="00000000" w:rsidRDefault="00020930">
      <w:pPr>
        <w:pStyle w:val="just"/>
      </w:pPr>
      <w:r>
        <w:t>6.4. Хозяйство отвечает по своим обязательствам всем принадлежащим ему имуществом.</w:t>
      </w:r>
    </w:p>
    <w:p w:rsidR="00000000" w:rsidRDefault="00020930">
      <w:pPr>
        <w:pStyle w:val="just"/>
      </w:pPr>
      <w:r>
        <w:t>6.5. Члены Хозяйства не о</w:t>
      </w:r>
      <w:r>
        <w:t>твечают по обязательствам Хозяйства, а Хозяйство не отвечает по обязательствам членов Хозяйства, за исключением случаев, предусмотренных законодательством.</w:t>
      </w:r>
    </w:p>
    <w:p w:rsidR="00000000" w:rsidRDefault="0002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30">
      <w:pPr>
        <w:pStyle w:val="3"/>
        <w:rPr>
          <w:rFonts w:eastAsia="Times New Roman"/>
        </w:rPr>
      </w:pPr>
      <w:r>
        <w:rPr>
          <w:rFonts w:eastAsia="Times New Roman"/>
        </w:rPr>
        <w:t>7. УПРАВЛЕНИЕ ХОЗЯЙСТВОМ</w:t>
      </w:r>
    </w:p>
    <w:p w:rsidR="00000000" w:rsidRDefault="00020930">
      <w:pPr>
        <w:pStyle w:val="just"/>
      </w:pPr>
      <w:r>
        <w:t>7.1. Управление деятельностью Хозяйства осуществляют общее собрание членов</w:t>
      </w:r>
      <w:r>
        <w:t xml:space="preserve"> Хозяйства и руководитель фермерского хозяйства.</w:t>
      </w:r>
    </w:p>
    <w:p w:rsidR="00000000" w:rsidRDefault="00020930">
      <w:pPr>
        <w:pStyle w:val="just"/>
      </w:pPr>
      <w:r>
        <w:t>Общее собрание членов Хозяйства является высшим органом управления Хозяйства.</w:t>
      </w:r>
    </w:p>
    <w:p w:rsidR="00000000" w:rsidRDefault="00020930">
      <w:pPr>
        <w:pStyle w:val="just"/>
      </w:pPr>
      <w:r>
        <w:t>7.2. К исключительной компетенции общего собрания членов Хозяйства относятся:</w:t>
      </w:r>
    </w:p>
    <w:p w:rsidR="00000000" w:rsidRDefault="00020930">
      <w:pPr>
        <w:pStyle w:val="just"/>
      </w:pPr>
      <w:r>
        <w:t>- внесение изменений и (или) дополнений в Устав Хозяйства;</w:t>
      </w:r>
    </w:p>
    <w:p w:rsidR="00000000" w:rsidRDefault="00020930">
      <w:pPr>
        <w:pStyle w:val="just"/>
      </w:pPr>
      <w:r>
        <w:t>- изменение размера уставного фонда Хозяйства;</w:t>
      </w:r>
    </w:p>
    <w:p w:rsidR="00000000" w:rsidRDefault="00020930">
      <w:pPr>
        <w:pStyle w:val="just"/>
      </w:pPr>
      <w:r>
        <w:t>- принятие в состав членов Хозяйства, исключение членов Хозяйства из состава членов Хозяйства, в том числе принятие решения о членстве наследника (нас</w:t>
      </w:r>
      <w:r>
        <w:t>ледников) гражданина, объявленного умершим, в случае отмены судом решения об объявлении этого гражданина умершим;</w:t>
      </w:r>
    </w:p>
    <w:p w:rsidR="00000000" w:rsidRDefault="00020930">
      <w:pPr>
        <w:pStyle w:val="just"/>
      </w:pPr>
      <w:r>
        <w:t>- избрание на должность руководителя Хозяйства и освобождение его от этой должности;</w:t>
      </w:r>
    </w:p>
    <w:p w:rsidR="00000000" w:rsidRDefault="00020930">
      <w:pPr>
        <w:pStyle w:val="just"/>
      </w:pPr>
      <w:r>
        <w:t>- утверждение годовых отчетов и бухгалтерских балансов Хо</w:t>
      </w:r>
      <w:r>
        <w:t>зяйства, распределение прибыли Хозяйства;</w:t>
      </w:r>
    </w:p>
    <w:p w:rsidR="00000000" w:rsidRDefault="00020930">
      <w:pPr>
        <w:pStyle w:val="just"/>
      </w:pPr>
      <w:r>
        <w:t>- принятие решения о реорганизации или ликвидации Хозяйства;</w:t>
      </w:r>
    </w:p>
    <w:p w:rsidR="00000000" w:rsidRDefault="00020930">
      <w:pPr>
        <w:pStyle w:val="just"/>
      </w:pPr>
      <w:r>
        <w:t>- иные вопросы, отнесенные законодательными актами и Уставом Хозяйства к исключительной компетенции общего собрания членов Хозяйства.</w:t>
      </w:r>
    </w:p>
    <w:p w:rsidR="00000000" w:rsidRDefault="00020930">
      <w:pPr>
        <w:pStyle w:val="just"/>
      </w:pPr>
      <w:r>
        <w:t>Вопросы, отнесенные</w:t>
      </w:r>
      <w:r>
        <w:t xml:space="preserve"> к исключительной компетенции общего собрания членов Хозяйства, не могут быть переданы общим собранием членов Хозяйства на решение руководителя Хозяйства.</w:t>
      </w:r>
    </w:p>
    <w:p w:rsidR="00000000" w:rsidRDefault="00020930">
      <w:pPr>
        <w:pStyle w:val="just"/>
      </w:pPr>
      <w:r>
        <w:t>7.3. Каждый член Хозяйства вправе присутствовать на общем собрании членов Хозяйства, принимать участи</w:t>
      </w:r>
      <w:r>
        <w:t>е в обсуждении вопросов повестки дня и голосовать при принятии решений.</w:t>
      </w:r>
    </w:p>
    <w:p w:rsidR="00000000" w:rsidRDefault="00020930">
      <w:pPr>
        <w:pStyle w:val="just"/>
      </w:pPr>
      <w:r>
        <w:t>Каждый член Хозяйства на общем собрании членов Хозяйства имеет один голос, если иное не предусмотрено Уставом Хозяйства.</w:t>
      </w:r>
    </w:p>
    <w:p w:rsidR="00000000" w:rsidRDefault="00020930">
      <w:pPr>
        <w:pStyle w:val="just"/>
      </w:pPr>
      <w:r>
        <w:t>7.4. Общее собрание членов Хозяйства полномочно принимать решен</w:t>
      </w:r>
      <w:r>
        <w:t>ия только при условии присутствия на нем не менее двух третей от всех членов фермерского хозяйства, если иное не предусмотрено Уставом Хозяйства.</w:t>
      </w:r>
    </w:p>
    <w:p w:rsidR="00000000" w:rsidRDefault="00020930">
      <w:pPr>
        <w:pStyle w:val="just"/>
      </w:pPr>
      <w:r>
        <w:t>Решение принимается простым большинством голосов. При равенстве голосов членов Хозяйства принятым считается ре</w:t>
      </w:r>
      <w:r>
        <w:t>шение, за которое проголосовал руководитель Хозяйства. Уставом Хозяйства может быть предусмотрен иной порядок принятия решений.</w:t>
      </w:r>
    </w:p>
    <w:p w:rsidR="00000000" w:rsidRDefault="00020930">
      <w:pPr>
        <w:pStyle w:val="just"/>
      </w:pPr>
      <w:r>
        <w:t>Решения общего собрания членов Хозяйства оформляются протоколами, которые подписываются присутствовавшими на нем членами Хозяйст</w:t>
      </w:r>
      <w:r>
        <w:t>ва.</w:t>
      </w:r>
    </w:p>
    <w:p w:rsidR="00000000" w:rsidRDefault="00020930">
      <w:pPr>
        <w:pStyle w:val="just"/>
      </w:pPr>
      <w:r>
        <w:t>7.5. Руководитель Хозяйства является исполнительным органом Хозяйства.</w:t>
      </w:r>
    </w:p>
    <w:p w:rsidR="00000000" w:rsidRDefault="00020930">
      <w:pPr>
        <w:pStyle w:val="just"/>
      </w:pPr>
      <w:r>
        <w:t>Руководитель Хозяйства подотчетен общему собранию членов Хозяйства.</w:t>
      </w:r>
    </w:p>
    <w:p w:rsidR="00000000" w:rsidRDefault="00020930">
      <w:pPr>
        <w:pStyle w:val="just"/>
      </w:pPr>
      <w:r>
        <w:t xml:space="preserve">7.6. Руководитель Хозяйства без доверенности действует от имени Хозяйства, в том числе представляет его интересы </w:t>
      </w:r>
      <w:r>
        <w:t>во взаимоотношениях с государственными органами, гражданами и юридическими лицами, совершает от имени Хозяйства сделки, выдает доверенности на право представительства от имени Хозяйства, распоряжается имуществом Хозяйства, является нанимателем лиц, работаю</w:t>
      </w:r>
      <w:r>
        <w:t>щих в Хозяйстве по трудовому договору, осуществляет иные полномочия, не отнесенные к компетенции общего собрания.</w:t>
      </w:r>
    </w:p>
    <w:p w:rsidR="00000000" w:rsidRDefault="0002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30">
      <w:pPr>
        <w:pStyle w:val="3"/>
        <w:rPr>
          <w:rFonts w:eastAsia="Times New Roman"/>
        </w:rPr>
      </w:pPr>
      <w:r>
        <w:rPr>
          <w:rFonts w:eastAsia="Times New Roman"/>
        </w:rPr>
        <w:t>8. ДЕЯТЕЛЬНОСТЬ ХОЗЯЙСТВА</w:t>
      </w:r>
    </w:p>
    <w:p w:rsidR="00000000" w:rsidRDefault="00020930">
      <w:pPr>
        <w:pStyle w:val="just"/>
      </w:pPr>
      <w:r>
        <w:t>8.1. Хозяйство вправе распоряжаться произведенной им продукцией и реализовывать ее по своему усмотрению в соответст</w:t>
      </w:r>
      <w:r>
        <w:t>вии с заключенными договорами.</w:t>
      </w:r>
    </w:p>
    <w:p w:rsidR="00000000" w:rsidRDefault="00020930">
      <w:pPr>
        <w:pStyle w:val="just"/>
      </w:pPr>
      <w:r>
        <w:t>8.2. При реализации сельскохозяйственной продукции, а также в процессе ее производства, переработки, хранения и транспортировки Хозяйство обязано соблюдать санитарные нормы и правила, требования законодательства в области кач</w:t>
      </w:r>
      <w:r>
        <w:t>ества и безопасности продовольственного сырья и пищевых продуктов для жизни и здоровья человека, а также требования экологической безопасности.</w:t>
      </w:r>
    </w:p>
    <w:p w:rsidR="00000000" w:rsidRDefault="00020930">
      <w:pPr>
        <w:pStyle w:val="just"/>
      </w:pPr>
      <w:r>
        <w:t xml:space="preserve">8.3. Хозяйство может создавать унитарные предприятия, быть учредителем (участником) хозяйственных товариществ и </w:t>
      </w:r>
      <w:r>
        <w:t>обществ, членом потребительских кооперативов.</w:t>
      </w:r>
    </w:p>
    <w:p w:rsidR="00000000" w:rsidRDefault="00020930">
      <w:pPr>
        <w:pStyle w:val="just"/>
      </w:pPr>
      <w:r>
        <w:t>8.4. Хозяйство имеет право получать кредитные и заемные средства в соответствии с законодательством.</w:t>
      </w:r>
    </w:p>
    <w:p w:rsidR="00000000" w:rsidRDefault="00020930">
      <w:pPr>
        <w:pStyle w:val="just"/>
      </w:pPr>
      <w:r>
        <w:t>8.5. В качестве обеспечения исполнения обязательств по кредитному договору Хозяйство может использовать залог</w:t>
      </w:r>
      <w:r>
        <w:t xml:space="preserve"> своего имущества, включая урожай сельскохозяйственных культур, а также залог права аренды имущества.</w:t>
      </w:r>
    </w:p>
    <w:p w:rsidR="00000000" w:rsidRDefault="00020930">
      <w:pPr>
        <w:pStyle w:val="just"/>
      </w:pPr>
      <w:r>
        <w:t>8.6. Хозяйство вправе открывать текущий (расчетный) и иные счета для хранения денежных средств, осуществления расчетных и (или) кассовых и иных операций в</w:t>
      </w:r>
      <w:r>
        <w:t xml:space="preserve"> соответствии с законодательством.</w:t>
      </w:r>
    </w:p>
    <w:p w:rsidR="00000000" w:rsidRDefault="00020930">
      <w:pPr>
        <w:pStyle w:val="just"/>
      </w:pPr>
      <w:r>
        <w:t>8.7. Налогообложение Хозяйства осуществляется в соответствии с налоговым законодательством. Хозяйство имеет право перейти на уплату единого налога для производителей сельскохозяйственной продукции в соответствии с налогов</w:t>
      </w:r>
      <w:r>
        <w:t>ым законодательством.</w:t>
      </w:r>
    </w:p>
    <w:p w:rsidR="00000000" w:rsidRDefault="00020930">
      <w:pPr>
        <w:pStyle w:val="just"/>
      </w:pPr>
      <w:r>
        <w:t>8.8. В течение трех лет со дня государственной регистрации Хозяйство освобождается от уплаты всех видов налогов в части деятельности по производству продукции растениеводства (кроме цветов и декоративных растений), животноводства (кро</w:t>
      </w:r>
      <w:r>
        <w:t>ме пушного звероводства), рыбоводства и пчеловодства.</w:t>
      </w:r>
    </w:p>
    <w:p w:rsidR="00000000" w:rsidRDefault="00020930">
      <w:pPr>
        <w:pStyle w:val="just"/>
      </w:pPr>
      <w:r>
        <w:t>8.9. Особенности учета доходов и расходов Хозяйства, а также порядок составления и представления им бухгалтерской, налоговой, статистической и иной отчетности устанавливаются законодательством.</w:t>
      </w:r>
    </w:p>
    <w:p w:rsidR="00000000" w:rsidRDefault="00020930">
      <w:pPr>
        <w:pStyle w:val="just"/>
      </w:pPr>
      <w:r>
        <w:t>8.10. Ру</w:t>
      </w:r>
      <w:r>
        <w:t>ководитель Хозяйства заключает трудовые договоры с членами Хозяйства в соответствии с законодательством Российской Федерации.</w:t>
      </w:r>
    </w:p>
    <w:p w:rsidR="00000000" w:rsidRDefault="00020930">
      <w:pPr>
        <w:pStyle w:val="just"/>
      </w:pPr>
      <w:r>
        <w:t>При необходимости для выполнения работ в Хозяйстве могут привлекаться по трудовому или иному договору лица, не являющиеся членами Хозяйства, с соблюдением требований законодательства.</w:t>
      </w:r>
    </w:p>
    <w:p w:rsidR="00000000" w:rsidRDefault="00020930">
      <w:pPr>
        <w:pStyle w:val="just"/>
      </w:pPr>
      <w:r>
        <w:t>8.11. На членов Хозяйства и иных лиц, работающих в Хозяйстве по трудовом</w:t>
      </w:r>
      <w:r>
        <w:t>у договору, если работа в Хозяйстве является для них основной, ведутся трудовые книжки в порядке, установленном законодательством Российской Федерации.</w:t>
      </w:r>
    </w:p>
    <w:p w:rsidR="00000000" w:rsidRDefault="00020930">
      <w:pPr>
        <w:pStyle w:val="just"/>
      </w:pPr>
      <w:r>
        <w:t>8.12. Споры, связанные с деятельностью Хозяйства, разрешаются в судебном порядке.</w:t>
      </w:r>
    </w:p>
    <w:p w:rsidR="00000000" w:rsidRDefault="000209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30">
      <w:pPr>
        <w:pStyle w:val="3"/>
        <w:rPr>
          <w:rFonts w:eastAsia="Times New Roman"/>
        </w:rPr>
      </w:pPr>
      <w:r>
        <w:rPr>
          <w:rFonts w:eastAsia="Times New Roman"/>
        </w:rPr>
        <w:t>9. РЕОРГАНИЗАЦИЯ И ЛИ</w:t>
      </w:r>
      <w:r>
        <w:rPr>
          <w:rFonts w:eastAsia="Times New Roman"/>
        </w:rPr>
        <w:t>КВИДАЦИЯ ХОЗЯЙСТВА</w:t>
      </w:r>
    </w:p>
    <w:p w:rsidR="00000000" w:rsidRDefault="00020930">
      <w:pPr>
        <w:pStyle w:val="just"/>
      </w:pPr>
      <w:r>
        <w:t>9.1. Хозяйство может быть реорганизовано по решению руководителя Хозяйства, а также в иных случаях, предусмотренных законодательными актами.</w:t>
      </w:r>
    </w:p>
    <w:p w:rsidR="00000000" w:rsidRDefault="00020930">
      <w:pPr>
        <w:pStyle w:val="just"/>
      </w:pPr>
      <w:r>
        <w:t xml:space="preserve">Реорганизация Хозяйства осуществляется в порядке, предусмотренном гражданским законодательством </w:t>
      </w:r>
      <w:r>
        <w:t>Российской Федерации.</w:t>
      </w:r>
    </w:p>
    <w:p w:rsidR="00000000" w:rsidRDefault="00020930">
      <w:pPr>
        <w:pStyle w:val="just"/>
      </w:pPr>
      <w:r>
        <w:t>9.2. Члены вновь возникшего в результате реорганизации Хозяйства должны соответствовать требованиям, изложенным в пунктах 4.1 и 4.4 настоящего Устава.</w:t>
      </w:r>
    </w:p>
    <w:p w:rsidR="00000000" w:rsidRDefault="00020930">
      <w:pPr>
        <w:pStyle w:val="just"/>
      </w:pPr>
      <w:r>
        <w:t>9.3. Хозяйство может быть ликвидировано по решению:</w:t>
      </w:r>
    </w:p>
    <w:p w:rsidR="00000000" w:rsidRDefault="00020930">
      <w:pPr>
        <w:pStyle w:val="just"/>
      </w:pPr>
      <w:r>
        <w:t>- руководителя Хозяйства;</w:t>
      </w:r>
    </w:p>
    <w:p w:rsidR="00000000" w:rsidRDefault="00020930">
      <w:pPr>
        <w:pStyle w:val="just"/>
      </w:pPr>
      <w:r>
        <w:t>- рег</w:t>
      </w:r>
      <w:r>
        <w:t>истрирующего органа - при прекращении права на земельный участок, предоставленный для ведения хозяйства, в соответствии с законодательством об охране и использовании земель, а также в случае, если в составе Хозяйства не осталось ни одного члена Хозяйства и</w:t>
      </w:r>
      <w:r>
        <w:t xml:space="preserve"> наследник (наследники) отсутствует или отказывается от дальнейшего ведения хозяйства, и в иных случаях, предусмотренных законодательными актами;</w:t>
      </w:r>
    </w:p>
    <w:p w:rsidR="00000000" w:rsidRDefault="00020930">
      <w:pPr>
        <w:pStyle w:val="just"/>
      </w:pPr>
      <w:r>
        <w:t>- хозяйственного суда в случаях, предусмотренных законодательными актами;</w:t>
      </w:r>
    </w:p>
    <w:p w:rsidR="00000000" w:rsidRDefault="00020930">
      <w:pPr>
        <w:pStyle w:val="just"/>
      </w:pPr>
      <w:r>
        <w:t>- иных органов в случаях, предусмотр</w:t>
      </w:r>
      <w:r>
        <w:t>енных законодательными актами.</w:t>
      </w:r>
    </w:p>
    <w:p w:rsidR="00000000" w:rsidRDefault="00020930">
      <w:pPr>
        <w:pStyle w:val="just"/>
      </w:pPr>
      <w:r>
        <w:t>9.4. Ликвидация Хозяйства осуществляется в порядке, установленном законодательными актами. Споры о ликвидации Хозяйства разрешаются в арбитражном суде.</w:t>
      </w:r>
    </w:p>
    <w:p w:rsidR="00000000" w:rsidRDefault="00020930">
      <w:pPr>
        <w:pStyle w:val="just"/>
      </w:pPr>
      <w:r>
        <w:t xml:space="preserve">9.5. Имущество ликвидируемого Хозяйства, оставшееся после удовлетворения </w:t>
      </w:r>
      <w:r>
        <w:t>требований кредиторов, распределяется между его членами пропорционально их долям в уставном фонде Хозяйства.</w:t>
      </w:r>
    </w:p>
    <w:p w:rsidR="00000000" w:rsidRDefault="000209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https://порядокправа.рф/obrazecy/ustav_krestyanskogo_fermerskogo_xozyajstva.htm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30"/>
    <w:rsid w:val="00020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0453B6-A676-48FD-A6AE-2FE68573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krestyanskogo_fermersk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3642</Words>
  <Characters>20765</Characters>
  <Application>Microsoft Office Word</Application>
  <DocSecurity>0</DocSecurity>
  <Lines>173</Lines>
  <Paragraphs>48</Paragraphs>
  <ScaleCrop>false</ScaleCrop>
  <Company/>
  <LinksUpToDate>false</LinksUpToDate>
  <CharactersWithSpaces>24359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крестьянского (фермерского)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