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91B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унитарного предприятия "Всероссийская государственная телевизионная и радиовещательная компания"</w:t>
      </w:r>
    </w:p>
    <w:p w:rsidR="00000000" w:rsidRDefault="00C1691B">
      <w:pPr>
        <w:pStyle w:val="right"/>
      </w:pPr>
      <w:r>
        <w:t>Утвержден Постановлением Правительства Российской Федерации от 27 июля 1998 г. N 844 (в ред. Постановления Правительства РФ от 26.02.2004 N 111)</w:t>
      </w:r>
    </w:p>
    <w:p w:rsidR="00000000" w:rsidRDefault="00C1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1B">
      <w:pPr>
        <w:pStyle w:val="3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УНИТАРНОГО ПРЕДПРИЯТИЯ "ВСЕРОССИЙСКАЯ ГОСУДАРСТВЕННАЯ ТЕЛЕВИЗИОННАЯ И РАДИ</w:t>
      </w:r>
      <w:r>
        <w:rPr>
          <w:rFonts w:eastAsia="Times New Roman"/>
        </w:rPr>
        <w:t>ОВЕЩАТЕЛЬНАЯ КОМПАНИЯ"</w:t>
      </w:r>
    </w:p>
    <w:p w:rsidR="00000000" w:rsidRDefault="00C1691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1691B">
      <w:pPr>
        <w:pStyle w:val="just"/>
      </w:pPr>
      <w:r>
        <w:t xml:space="preserve">1. Федеральное государственное унитарное предприятие "Всероссийская государственная телевизионная и радиовещательная компания (далее - Компания) является коммерческой организацией, созданной для выполнения функции </w:t>
      </w:r>
      <w:r>
        <w:t>государственного производителя и распространителя телерадиопрограмм.</w:t>
      </w:r>
    </w:p>
    <w:p w:rsidR="00000000" w:rsidRDefault="00C1691B">
      <w:pPr>
        <w:pStyle w:val="just"/>
      </w:pPr>
      <w:r>
        <w:t>Компания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</w:t>
      </w:r>
      <w:r>
        <w:t>жениями Правительства Российской Федерации и настоящим уставом.</w:t>
      </w:r>
    </w:p>
    <w:p w:rsidR="00000000" w:rsidRDefault="00C1691B">
      <w:pPr>
        <w:pStyle w:val="just"/>
      </w:pPr>
      <w:r>
        <w:t>Компания в соответствии с передаточными актами является правопреемником государственного предприятия "Внешнеэкономическое объединение "Совтелеэкспорт" и присоединенных к ней дочерних предприят</w:t>
      </w:r>
      <w:r>
        <w:t>ий согласно Постановлению Правительства Российской Федерации от 26 февраля 2004 г. No. 111 "О Всероссийской государственной телевизионной и радиовещательной компании".</w:t>
      </w:r>
    </w:p>
    <w:p w:rsidR="00000000" w:rsidRDefault="00C1691B">
      <w:pPr>
        <w:pStyle w:val="just"/>
      </w:pPr>
      <w:r>
        <w:t>2. Полное фирменное наименование Компании на русском языке - федеральное государственное</w:t>
      </w:r>
      <w:r>
        <w:t xml:space="preserve"> унитарное предприятие "Всероссийская государственная телевизионная и радиовещательная компания", сокращенное наименование - ВГТРК.</w:t>
      </w:r>
    </w:p>
    <w:p w:rsidR="00000000" w:rsidRDefault="00C1691B">
      <w:pPr>
        <w:pStyle w:val="just"/>
      </w:pPr>
      <w:r>
        <w:t>Полное фирменное наименование Компании на английском языке - Federal State Unitary Enterprise "The Russian Television and Ra</w:t>
      </w:r>
      <w:r>
        <w:t>dio Broadcasting Company", сокращенное наименование - RTR.</w:t>
      </w:r>
    </w:p>
    <w:p w:rsidR="00000000" w:rsidRDefault="00C1691B">
      <w:pPr>
        <w:pStyle w:val="just"/>
      </w:pPr>
      <w:r>
        <w:t>3. Учредителем Компании является Правительство Российской Федерации (далее - учредитель). Учредитель утверждает устав Компании, вносит в него изменения, принимает решения о реорганизации и ликвидац</w:t>
      </w:r>
      <w:r>
        <w:t>ии Компании, определяет порядок составления, утверждения и установления показателей планов (программы) финансово-хозяйственной деятельности Компании, а также осуществляет иные полномочия в соответствии с законодательством Российской Федерации и настоящим у</w:t>
      </w:r>
      <w:r>
        <w:t>ставом.</w:t>
      </w:r>
    </w:p>
    <w:p w:rsidR="00000000" w:rsidRDefault="00C1691B">
      <w:pPr>
        <w:pStyle w:val="just"/>
      </w:pPr>
      <w:r>
        <w:lastRenderedPageBreak/>
        <w:t>4. Компания находится в ведении Министерства Российской Федерации по делам печати, телерадиовещания и средств массовых коммуникаций, которое:</w:t>
      </w:r>
    </w:p>
    <w:p w:rsidR="00000000" w:rsidRDefault="00C1691B">
      <w:pPr>
        <w:pStyle w:val="just"/>
      </w:pPr>
      <w:r>
        <w:t>1) устанавливает и утверждает показатели планов (программы) финансово-хозяйственной деятельности Компании;</w:t>
      </w:r>
    </w:p>
    <w:p w:rsidR="00000000" w:rsidRDefault="00C1691B">
      <w:pPr>
        <w:pStyle w:val="just"/>
      </w:pPr>
      <w:r>
        <w:t>2) утверждает показатели экономической эффективности деятельности Компании и контролирует их выполнение;</w:t>
      </w:r>
    </w:p>
    <w:p w:rsidR="00000000" w:rsidRDefault="00C1691B">
      <w:pPr>
        <w:pStyle w:val="just"/>
      </w:pPr>
      <w:r>
        <w:t>3) направляет средства федерального бюджета на обеспечение деятельности Компании в соответствии с законодательством Российской Федерации;</w:t>
      </w:r>
    </w:p>
    <w:p w:rsidR="00000000" w:rsidRDefault="00C1691B">
      <w:pPr>
        <w:pStyle w:val="just"/>
      </w:pPr>
      <w:r>
        <w:t>4) осуществл</w:t>
      </w:r>
      <w:r>
        <w:t>яет согласование приема на работу главного бухгалтера Компании, заключения, изменения и прекращения трудового договора с ним;</w:t>
      </w:r>
    </w:p>
    <w:p w:rsidR="00000000" w:rsidRDefault="00C1691B">
      <w:pPr>
        <w:pStyle w:val="just"/>
      </w:pPr>
      <w:r>
        <w:t>5) утверждает бухгалтерскую отчетность и отчеты Компании;</w:t>
      </w:r>
    </w:p>
    <w:p w:rsidR="00000000" w:rsidRDefault="00C1691B">
      <w:pPr>
        <w:pStyle w:val="just"/>
      </w:pPr>
      <w:r>
        <w:t xml:space="preserve">6) осуществляет контроль за использованием по назначению и сохранностью </w:t>
      </w:r>
      <w:r>
        <w:t>находящегося в хозяйственном ведении Компании имущества, относящегося к федеральной собственности;</w:t>
      </w:r>
    </w:p>
    <w:p w:rsidR="00000000" w:rsidRDefault="00C1691B">
      <w:pPr>
        <w:pStyle w:val="just"/>
      </w:pPr>
      <w:r>
        <w:t>7) дает согласие на создание филиалов и открытие представительств Компании;</w:t>
      </w:r>
    </w:p>
    <w:p w:rsidR="00000000" w:rsidRDefault="00C1691B">
      <w:pPr>
        <w:pStyle w:val="just"/>
      </w:pPr>
      <w:r>
        <w:t>8) дает согласие на совершение Компанией крупных сделок, связанных с приобретение</w:t>
      </w:r>
      <w:r>
        <w:t>м, отчуждением или возможностью отчуждения Компанией прямо либо косвенно имущества, стоимость которого составляет более 10 процентов ее уставного фонда;</w:t>
      </w:r>
    </w:p>
    <w:p w:rsidR="00000000" w:rsidRDefault="00C1691B">
      <w:pPr>
        <w:pStyle w:val="just"/>
      </w:pPr>
      <w:r>
        <w:t>9) дает согласие в случаях, предусмотренных законодательством Российской Федерации, на совершение сдело</w:t>
      </w:r>
      <w:r>
        <w:t>к, в заключении которых имеется заинтересованность;</w:t>
      </w:r>
    </w:p>
    <w:p w:rsidR="00000000" w:rsidRDefault="00C1691B">
      <w:pPr>
        <w:pStyle w:val="just"/>
      </w:pPr>
      <w:r>
        <w:t xml:space="preserve">10) дает согласие на совершение Компанией сделок, связанных с предоставлением займов, поручительств, получением банковских гарантий, с иными обременениями, уступкой требований, переводом долга, а также с </w:t>
      </w:r>
      <w:r>
        <w:t>заключением договора простого товарищества;</w:t>
      </w:r>
    </w:p>
    <w:p w:rsidR="00000000" w:rsidRDefault="00C1691B">
      <w:pPr>
        <w:pStyle w:val="just"/>
      </w:pPr>
      <w:r>
        <w:t>11) согласовывает объем и направление использования заимствованных Компанией средств, за исключением случаев, когда их общий размер в течение квартала не превышает 5 процентов уставного фонда Компании;</w:t>
      </w:r>
    </w:p>
    <w:p w:rsidR="00000000" w:rsidRDefault="00C1691B">
      <w:pPr>
        <w:pStyle w:val="just"/>
      </w:pPr>
      <w:r>
        <w:t>12) приним</w:t>
      </w:r>
      <w:r>
        <w:t>ает решение о проведении аудиторских проверок, утверждает аудитора и определяет размер оплаты его услуг.</w:t>
      </w:r>
    </w:p>
    <w:p w:rsidR="00000000" w:rsidRDefault="00C1691B">
      <w:pPr>
        <w:pStyle w:val="just"/>
      </w:pPr>
      <w:r>
        <w:t>Согласование совершения Компанией сделок или осуществления Компанией прав может производиться Министерством Российской Федерации по делам печати, телер</w:t>
      </w:r>
      <w:r>
        <w:t>адиовещания и средств массовых коммуникаций как путем согласования совершения каждой сделки или осуществления каждого права в отдельности, так и путем согласования совершения ряда сделок или осуществления ряда прав на оговоренных условиях без дополнительно</w:t>
      </w:r>
      <w:r>
        <w:t>го согласования совершения каждой сделки или осуществления каждого права в отдельности.</w:t>
      </w:r>
    </w:p>
    <w:p w:rsidR="00000000" w:rsidRDefault="00C1691B">
      <w:pPr>
        <w:pStyle w:val="just"/>
      </w:pPr>
      <w:r>
        <w:t xml:space="preserve">5. Компания является юридическим лицом, имеет самостоятельный баланс, расчетный и иные счета в банках, органах федерального казначейства, круглую печать с изображением </w:t>
      </w:r>
      <w:r>
        <w:t>Государственного герба Российской Федерации и со своим наименованием, штампы, бланки со своим фирменным наименованием, собственную эмблему, а также зарегистрированные в установленном порядке товарные знаки и иные средства индивидуализации.</w:t>
      </w:r>
    </w:p>
    <w:p w:rsidR="00000000" w:rsidRDefault="00C1691B">
      <w:pPr>
        <w:pStyle w:val="just"/>
      </w:pPr>
      <w:r>
        <w:t>6. Компания отве</w:t>
      </w:r>
      <w:r>
        <w:t>чает по своим обязательствам всем принадлежащим ей имуществом. Компания не несет ответственности по обязательствам государства и его органов, а государство и его органы не несут ответственности по обязательствам Компании, за исключением случаев, предусмотр</w:t>
      </w:r>
      <w:r>
        <w:t>енных законодательством Российской Федерации.</w:t>
      </w:r>
    </w:p>
    <w:p w:rsidR="00000000" w:rsidRDefault="00C1691B">
      <w:pPr>
        <w:pStyle w:val="just"/>
      </w:pPr>
      <w:r>
        <w:t>7. Компания от своего имени приобретает и осуществляет имущественные и личные неимущественные права, несет обязанности, выступает истцом и ответчиком в судах в соответствии с законодательством Российской Федера</w:t>
      </w:r>
      <w:r>
        <w:t>ции.</w:t>
      </w:r>
    </w:p>
    <w:p w:rsidR="00000000" w:rsidRDefault="00C1691B">
      <w:pPr>
        <w:pStyle w:val="just"/>
      </w:pPr>
      <w:r>
        <w:t>8. Место нахождения Компании: г. Москва, 5-я ул. Ямского Поля, д. 19-21.</w:t>
      </w:r>
    </w:p>
    <w:p w:rsidR="00000000" w:rsidRDefault="00C1691B">
      <w:pPr>
        <w:pStyle w:val="just"/>
      </w:pPr>
      <w:r>
        <w:t>9. Компания имеет филиалы и представительства по перечню согласно приложению.</w:t>
      </w:r>
    </w:p>
    <w:p w:rsidR="00000000" w:rsidRDefault="00C1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1B">
      <w:pPr>
        <w:pStyle w:val="3"/>
        <w:rPr>
          <w:rFonts w:eastAsia="Times New Roman"/>
        </w:rPr>
      </w:pPr>
      <w:r>
        <w:rPr>
          <w:rFonts w:eastAsia="Times New Roman"/>
        </w:rPr>
        <w:t>II. ЦЕЛИ И ПРЕДМЕТ ДЕЯТЕЛЬНОСТИ КОМПАНИИ</w:t>
      </w:r>
    </w:p>
    <w:p w:rsidR="00000000" w:rsidRDefault="00C1691B">
      <w:pPr>
        <w:pStyle w:val="just"/>
      </w:pPr>
      <w:r>
        <w:t>10. Компания создана и действует в целях:</w:t>
      </w:r>
    </w:p>
    <w:p w:rsidR="00000000" w:rsidRDefault="00C1691B">
      <w:pPr>
        <w:pStyle w:val="just"/>
      </w:pPr>
      <w:r>
        <w:t>1) поиска, получения и распространения информации, производства и распространения телерадиопрограмм в Российской Федерации и за ее пределами;</w:t>
      </w:r>
    </w:p>
    <w:p w:rsidR="00000000" w:rsidRDefault="00C1691B">
      <w:pPr>
        <w:pStyle w:val="just"/>
      </w:pPr>
      <w:r>
        <w:t>2) предоставления телезрителям и радиослушателям оперативной и всесторон</w:t>
      </w:r>
      <w:r>
        <w:t>ней информации о событиях в Российской Федерации и за рубежом;</w:t>
      </w:r>
    </w:p>
    <w:p w:rsidR="00000000" w:rsidRDefault="00C1691B">
      <w:pPr>
        <w:pStyle w:val="just"/>
      </w:pPr>
      <w:r>
        <w:t>3) информационно-аналитического обеспечения внутренней и внешней политики Российской Федерации;</w:t>
      </w:r>
    </w:p>
    <w:p w:rsidR="00000000" w:rsidRDefault="00C1691B">
      <w:pPr>
        <w:pStyle w:val="just"/>
      </w:pPr>
      <w:r>
        <w:t>4) осуществления функций единого производственно-технологического комплекса электронных средств м</w:t>
      </w:r>
      <w:r>
        <w:t>ассовой информации;</w:t>
      </w:r>
    </w:p>
    <w:p w:rsidR="00000000" w:rsidRDefault="00C1691B">
      <w:pPr>
        <w:pStyle w:val="just"/>
      </w:pPr>
      <w:r>
        <w:t>5) развития государственного телевидения и радиовещания;</w:t>
      </w:r>
    </w:p>
    <w:p w:rsidR="00000000" w:rsidRDefault="00C1691B">
      <w:pPr>
        <w:pStyle w:val="just"/>
      </w:pPr>
      <w:r>
        <w:t>6) осуществления международного сотрудничества в научно-технической, производственной и творческой областях деятельности электронных средств массовой информации;</w:t>
      </w:r>
    </w:p>
    <w:p w:rsidR="00000000" w:rsidRDefault="00C1691B">
      <w:pPr>
        <w:pStyle w:val="just"/>
      </w:pPr>
      <w:r>
        <w:t>7) содействия раз</w:t>
      </w:r>
      <w:r>
        <w:t>витию свободы средств массовой информации, сохранению и распространению российской культуры;</w:t>
      </w:r>
    </w:p>
    <w:p w:rsidR="00000000" w:rsidRDefault="00C1691B">
      <w:pPr>
        <w:pStyle w:val="just"/>
      </w:pPr>
      <w:r>
        <w:t>8) достижения наилучших экономических результатов деятельности на основе совершенствования организации производства, использования прогрессивных форм управления, у</w:t>
      </w:r>
      <w:r>
        <w:t>величения производительности труда, повышения уровня квалификации специалистов;</w:t>
      </w:r>
    </w:p>
    <w:p w:rsidR="00000000" w:rsidRDefault="00C1691B">
      <w:pPr>
        <w:pStyle w:val="just"/>
      </w:pPr>
      <w:r>
        <w:t>9) получения прибыли.</w:t>
      </w:r>
    </w:p>
    <w:p w:rsidR="00000000" w:rsidRDefault="00C1691B">
      <w:pPr>
        <w:pStyle w:val="just"/>
      </w:pPr>
      <w:r>
        <w:t>11. Для достижения целей, указанных в пункте 10 настоящего устава, Компания осуществляет в установленном законодательством Российской Федерации порядке сл</w:t>
      </w:r>
      <w:r>
        <w:t>едующие виды деятельности (предмет деятельности Компании):</w:t>
      </w:r>
    </w:p>
    <w:p w:rsidR="00000000" w:rsidRDefault="00C1691B">
      <w:pPr>
        <w:pStyle w:val="just"/>
      </w:pPr>
      <w:r>
        <w:t>1) телерадиовещание, производство и распространение телерадиопрограмм;</w:t>
      </w:r>
    </w:p>
    <w:p w:rsidR="00000000" w:rsidRDefault="00C1691B">
      <w:pPr>
        <w:pStyle w:val="just"/>
      </w:pPr>
      <w:r>
        <w:t>2) производство и распространение кино-, видео- и аудиопродукции;</w:t>
      </w:r>
    </w:p>
    <w:p w:rsidR="00000000" w:rsidRDefault="00C1691B">
      <w:pPr>
        <w:pStyle w:val="just"/>
      </w:pPr>
      <w:r>
        <w:t>3) организация телерадиотрансляций с места событий;</w:t>
      </w:r>
    </w:p>
    <w:p w:rsidR="00000000" w:rsidRDefault="00C1691B">
      <w:pPr>
        <w:pStyle w:val="just"/>
      </w:pPr>
      <w:r>
        <w:t>4) сбор,</w:t>
      </w:r>
      <w:r>
        <w:t xml:space="preserve"> обработка, анализ, производство и распространение всех видов информационной продукции;</w:t>
      </w:r>
    </w:p>
    <w:p w:rsidR="00000000" w:rsidRDefault="00C1691B">
      <w:pPr>
        <w:pStyle w:val="just"/>
      </w:pPr>
      <w:r>
        <w:t>5) создание и эксплуатация эфирных, кабельных и спутниковых средств, систем и сетей связи, иных коммуникационных сетей;</w:t>
      </w:r>
    </w:p>
    <w:p w:rsidR="00000000" w:rsidRDefault="00C1691B">
      <w:pPr>
        <w:pStyle w:val="just"/>
      </w:pPr>
      <w:r>
        <w:t>6) оказание услуг по производству телерадиопроду</w:t>
      </w:r>
      <w:r>
        <w:t>кции и предоставление производственных мощностей, а также услуг связи, в том числе путем сдачи в аренду каналов связи и предоставления иных возможностей для распространения информации;</w:t>
      </w:r>
    </w:p>
    <w:p w:rsidR="00000000" w:rsidRDefault="00C1691B">
      <w:pPr>
        <w:pStyle w:val="just"/>
      </w:pPr>
      <w:r>
        <w:t>7) создание информационных банков данных и сетей распространения информ</w:t>
      </w:r>
      <w:r>
        <w:t>ации, передача информации электронным способом;</w:t>
      </w:r>
    </w:p>
    <w:p w:rsidR="00000000" w:rsidRDefault="00C1691B">
      <w:pPr>
        <w:pStyle w:val="just"/>
      </w:pPr>
      <w:r>
        <w:t>8) редакционная и издательская деятельность;</w:t>
      </w:r>
    </w:p>
    <w:p w:rsidR="00000000" w:rsidRDefault="00C1691B">
      <w:pPr>
        <w:pStyle w:val="just"/>
      </w:pPr>
      <w:r>
        <w:t>9) рекламная и маркетинговая деятельность;</w:t>
      </w:r>
    </w:p>
    <w:p w:rsidR="00000000" w:rsidRDefault="00C1691B">
      <w:pPr>
        <w:pStyle w:val="just"/>
      </w:pPr>
      <w:r>
        <w:t>10) разработка, производство, реализация и ремонт техники и оборудования, программных средств;</w:t>
      </w:r>
    </w:p>
    <w:p w:rsidR="00000000" w:rsidRDefault="00C1691B">
      <w:pPr>
        <w:pStyle w:val="just"/>
      </w:pPr>
      <w:r>
        <w:t>11) проведение проектно-и</w:t>
      </w:r>
      <w:r>
        <w:t>зыскательских, научно-исследовательских, инженерно-конструкторских и строительно-монтажных работ и капитального строительства в целях развития собственной производственной базы;</w:t>
      </w:r>
    </w:p>
    <w:p w:rsidR="00000000" w:rsidRDefault="00C1691B">
      <w:pPr>
        <w:pStyle w:val="just"/>
      </w:pPr>
      <w:r>
        <w:t>12) внешнеэкономическая деятельность;</w:t>
      </w:r>
    </w:p>
    <w:p w:rsidR="00000000" w:rsidRDefault="00C1691B">
      <w:pPr>
        <w:pStyle w:val="just"/>
      </w:pPr>
      <w:r>
        <w:t>13) организация обучения и подготовки сп</w:t>
      </w:r>
      <w:r>
        <w:t>ециалистов;</w:t>
      </w:r>
    </w:p>
    <w:p w:rsidR="00000000" w:rsidRDefault="00C1691B">
      <w:pPr>
        <w:pStyle w:val="just"/>
      </w:pPr>
      <w:r>
        <w:t>14) организация и проведение выставок, семинаров и конференций, а также концертов, театральных, спортивных, музыкальных представлений и иных массовых зрелищ;</w:t>
      </w:r>
    </w:p>
    <w:p w:rsidR="00000000" w:rsidRDefault="00C1691B">
      <w:pPr>
        <w:pStyle w:val="just"/>
      </w:pPr>
      <w:r>
        <w:t>15) участие в международном информационном обмене, сотрудничество с государственными и негосударственными зарубежными телерадиокомпаниями и информационными агентствами;</w:t>
      </w:r>
    </w:p>
    <w:p w:rsidR="00000000" w:rsidRDefault="00C1691B">
      <w:pPr>
        <w:pStyle w:val="just"/>
      </w:pPr>
      <w:r>
        <w:t>16) участие в работе российских и международных организаций по вопросам деятельности ср</w:t>
      </w:r>
      <w:r>
        <w:t>едств массовой информации;</w:t>
      </w:r>
    </w:p>
    <w:p w:rsidR="00000000" w:rsidRDefault="00C1691B">
      <w:pPr>
        <w:pStyle w:val="just"/>
      </w:pPr>
      <w:r>
        <w:t>17) модернизация и развитие материально-технической базы телерадиовещания, сети распространения телерадиосигнала и иных коммуникационных систем в Российской Федерации и за ее пределами на основе внедрения современных технологий;</w:t>
      </w:r>
    </w:p>
    <w:p w:rsidR="00000000" w:rsidRDefault="00C1691B">
      <w:pPr>
        <w:pStyle w:val="just"/>
      </w:pPr>
      <w:r>
        <w:t>18) создание объектов социально-культурного назначения и строительство жилья для работников Компании;</w:t>
      </w:r>
    </w:p>
    <w:p w:rsidR="00000000" w:rsidRDefault="00C1691B">
      <w:pPr>
        <w:pStyle w:val="just"/>
      </w:pPr>
      <w:r>
        <w:t>19) обеспечение защиты сведений, составляющих государственную тайну, защиты имущества Компании.</w:t>
      </w:r>
    </w:p>
    <w:p w:rsidR="00000000" w:rsidRDefault="00C1691B">
      <w:pPr>
        <w:pStyle w:val="just"/>
      </w:pPr>
      <w:r>
        <w:t xml:space="preserve">12. Компания не вправе осуществлять виды деятельности, не </w:t>
      </w:r>
      <w:r>
        <w:t>предусмотренные настоящим уставом.</w:t>
      </w:r>
    </w:p>
    <w:p w:rsidR="00000000" w:rsidRDefault="00C1691B">
      <w:pPr>
        <w:pStyle w:val="just"/>
      </w:pPr>
      <w:r>
        <w:t>13. Право осуществлять деятельность, на которую в соответствии с законодательством Российской Федерации требуется лицензия, возникает у Компании с момента получения лицензии или в указанный в ней срок и прекращается по ис</w:t>
      </w:r>
      <w:r>
        <w:t>течении срока ее действия, если иное не установлено законодательством Российской Федерации.</w:t>
      </w:r>
    </w:p>
    <w:p w:rsidR="00000000" w:rsidRDefault="00C1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1B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КОМПАНИИ</w:t>
      </w:r>
    </w:p>
    <w:p w:rsidR="00000000" w:rsidRDefault="00C1691B">
      <w:pPr>
        <w:pStyle w:val="just"/>
      </w:pPr>
      <w:r>
        <w:t>14. Имущество Компании находится в федеральной собственности, является неделимым, не может быть распределено по вкладам (долям, паям), в то</w:t>
      </w:r>
      <w:r>
        <w:t>м числе между ее работниками, принадлежит Компании на праве хозяйственного ведения и отражается на ее самостоятельном балансе.</w:t>
      </w:r>
    </w:p>
    <w:p w:rsidR="00000000" w:rsidRDefault="00C1691B">
      <w:pPr>
        <w:pStyle w:val="just"/>
      </w:pPr>
      <w:r>
        <w:t>Компания в пределах, установленных законодательством Российской Федерации и настоящим уставом, владеет, пользуется и распоряжаетс</w:t>
      </w:r>
      <w:r>
        <w:t>я этим имуществом.</w:t>
      </w:r>
    </w:p>
    <w:p w:rsidR="00000000" w:rsidRDefault="00C1691B">
      <w:pPr>
        <w:pStyle w:val="just"/>
      </w:pPr>
      <w:r>
        <w:t>В состав имущества Компании не может включаться имущество иной формы собственности.</w:t>
      </w:r>
    </w:p>
    <w:p w:rsidR="00000000" w:rsidRDefault="00C1691B">
      <w:pPr>
        <w:pStyle w:val="just"/>
      </w:pPr>
      <w:r>
        <w:t xml:space="preserve">15. Право хозяйственного ведения в отношении федерального имущества, принадлежащего Компании, возникает у нее с момента передачи имущества, если иное не </w:t>
      </w:r>
      <w:r>
        <w:t>установлено федеральным законом.</w:t>
      </w:r>
    </w:p>
    <w:p w:rsidR="00000000" w:rsidRDefault="00C1691B">
      <w:pPr>
        <w:pStyle w:val="just"/>
      </w:pPr>
      <w:r>
        <w:t>Особенности осуществления права хозяйственного ведения в отношении недвижимого имущества Компании, находящегося за пределами Российской Федерации, а также ценных бумаг, долей и паев Компании в находящихся за пределами Росси</w:t>
      </w:r>
      <w:r>
        <w:t>йской Федерации юридических лицах, устанавливаются Правительством Российской Федерации.</w:t>
      </w:r>
    </w:p>
    <w:p w:rsidR="00000000" w:rsidRDefault="00C1691B">
      <w:pPr>
        <w:pStyle w:val="just"/>
      </w:pPr>
      <w:r>
        <w:t>Плоды, продукция и доходы от использования имущества, находящегося в хозяйственном ведении Компании, а также имущество, приобретенное ею за счет полученной прибыли, явл</w:t>
      </w:r>
      <w:r>
        <w:t>яются федеральной собственностью и поступают в хозяйственное ведение Компании.</w:t>
      </w:r>
    </w:p>
    <w:p w:rsidR="00000000" w:rsidRDefault="00C1691B">
      <w:pPr>
        <w:pStyle w:val="just"/>
      </w:pPr>
      <w:r>
        <w:t>16. По состоянию на 1 января 2003 г. чистые активы Компании составляют 5 695 502 тыс. рублей.</w:t>
      </w:r>
    </w:p>
    <w:p w:rsidR="00000000" w:rsidRDefault="00C1691B">
      <w:pPr>
        <w:pStyle w:val="just"/>
      </w:pPr>
      <w:r>
        <w:t>Размер уставного фонда Компании составляет 2 416 961 тыс. рублей.</w:t>
      </w:r>
    </w:p>
    <w:p w:rsidR="00000000" w:rsidRDefault="00C1691B">
      <w:pPr>
        <w:pStyle w:val="just"/>
      </w:pPr>
      <w:r>
        <w:t>Уставный фонд Ком</w:t>
      </w:r>
      <w:r>
        <w:t>пании сформирован полностью за счет остаточной стоимости основных средств в соответствии с данными бухгалтерского учета по состоянию на 1 января 2003 г.</w:t>
      </w:r>
    </w:p>
    <w:p w:rsidR="00000000" w:rsidRDefault="00C1691B">
      <w:pPr>
        <w:pStyle w:val="just"/>
      </w:pPr>
      <w:r>
        <w:t xml:space="preserve">17. Увеличение уставного фонда Компании может быть произведено как за счет дополнительно передаваемого </w:t>
      </w:r>
      <w:r>
        <w:t>ей имущества, так и за счет имеющихся активов.</w:t>
      </w:r>
    </w:p>
    <w:p w:rsidR="00000000" w:rsidRDefault="00C1691B">
      <w:pPr>
        <w:pStyle w:val="just"/>
      </w:pPr>
      <w:r>
        <w:t>18. Имущество Компании формируется за счет:</w:t>
      </w:r>
    </w:p>
    <w:p w:rsidR="00000000" w:rsidRDefault="00C1691B">
      <w:pPr>
        <w:pStyle w:val="just"/>
      </w:pPr>
      <w:r>
        <w:t>1) имущества, закрепленного за Компанией на праве хозяйственного ведения;</w:t>
      </w:r>
    </w:p>
    <w:p w:rsidR="00000000" w:rsidRDefault="00C1691B">
      <w:pPr>
        <w:pStyle w:val="just"/>
      </w:pPr>
      <w:r>
        <w:t>2) доходов от ее деятельности;</w:t>
      </w:r>
    </w:p>
    <w:p w:rsidR="00000000" w:rsidRDefault="00C1691B">
      <w:pPr>
        <w:pStyle w:val="just"/>
      </w:pPr>
      <w:r>
        <w:t>3) заемных средств, в том числе кредитов банков и других кре</w:t>
      </w:r>
      <w:r>
        <w:t>дитных организаций;</w:t>
      </w:r>
    </w:p>
    <w:p w:rsidR="00000000" w:rsidRDefault="00C1691B">
      <w:pPr>
        <w:pStyle w:val="just"/>
      </w:pPr>
      <w:r>
        <w:t>4) амортизационных отчислений;</w:t>
      </w:r>
    </w:p>
    <w:p w:rsidR="00000000" w:rsidRDefault="00C1691B">
      <w:pPr>
        <w:pStyle w:val="just"/>
      </w:pPr>
      <w:r>
        <w:t>5) средств федерального бюджета;</w:t>
      </w:r>
    </w:p>
    <w:p w:rsidR="00000000" w:rsidRDefault="00C1691B">
      <w:pPr>
        <w:pStyle w:val="just"/>
      </w:pPr>
      <w:r>
        <w:t>6) дивидендов (доходов), поступающих от хозяйственных обществ и товариществ, в уставных капиталах которых участвует Компания;</w:t>
      </w:r>
    </w:p>
    <w:p w:rsidR="00000000" w:rsidRDefault="00C1691B">
      <w:pPr>
        <w:pStyle w:val="just"/>
      </w:pPr>
      <w:r>
        <w:t>7) добровольных взносов (пожертвований) органи</w:t>
      </w:r>
      <w:r>
        <w:t>заций и граждан;</w:t>
      </w:r>
    </w:p>
    <w:p w:rsidR="00000000" w:rsidRDefault="00C1691B">
      <w:pPr>
        <w:pStyle w:val="just"/>
      </w:pPr>
      <w:r>
        <w:t>8) иных не запрещенных законодательством Российской Федерации источников.</w:t>
      </w:r>
    </w:p>
    <w:p w:rsidR="00000000" w:rsidRDefault="00C1691B">
      <w:pPr>
        <w:pStyle w:val="just"/>
      </w:pPr>
      <w:r>
        <w:t xml:space="preserve">19. Компания участвует в коммерческих и некоммерческих организациях, </w:t>
      </w:r>
      <w:r>
        <w:t>а также распоряжается имуществом, находящимся в ее хозяйственном ведении, в порядке, установленном законодательством Российской Федерации, и в пределах, не лишающих ее возможности осуществлять деятельность, которая определена настоящим уставом.</w:t>
      </w:r>
    </w:p>
    <w:p w:rsidR="00000000" w:rsidRDefault="00C1691B">
      <w:pPr>
        <w:pStyle w:val="just"/>
      </w:pPr>
      <w:r>
        <w:t>Компания им</w:t>
      </w:r>
      <w:r>
        <w:t>еет право продавать принадлежащее ей недвижимое имущество, сдавать его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этим имуществом, а также соверш</w:t>
      </w:r>
      <w:r>
        <w:t>ать сделки с принадлежащими Компании акциями (вкладами, долями) в уставных (складочных) капиталах хозяйственных обществ и товариществ с согласия Министерства имущественных отношений Российской Федерации.</w:t>
      </w:r>
    </w:p>
    <w:p w:rsidR="00000000" w:rsidRDefault="00C1691B">
      <w:pPr>
        <w:pStyle w:val="just"/>
      </w:pPr>
      <w:r>
        <w:t>Компания в установленном порядке участвует в коммерч</w:t>
      </w:r>
      <w:r>
        <w:t>еских и некоммерческих организациях, ассоциациях и других объединениях коммерческих организаций на основании решения учредителя.</w:t>
      </w:r>
    </w:p>
    <w:p w:rsidR="00000000" w:rsidRDefault="00C1691B">
      <w:pPr>
        <w:pStyle w:val="just"/>
      </w:pPr>
      <w:r>
        <w:t>20. Компания самостоятельно распоряжается результатами производственной деятельности, полученной чистой прибылью, остающейся по</w:t>
      </w:r>
      <w:r>
        <w:t>сле уплаты установленных законодательством Российской Федерации налогов и других обязательных платежей и перечисления в федеральный бюджет части прибыли от использования имущества Компании.</w:t>
      </w:r>
    </w:p>
    <w:p w:rsidR="00000000" w:rsidRDefault="00C1691B">
      <w:pPr>
        <w:pStyle w:val="just"/>
      </w:pPr>
      <w:r>
        <w:t>Компания перечисляет в федеральный бюджет часть прибыли, остающейс</w:t>
      </w:r>
      <w:r>
        <w:t>я в ее распоряжении после уплаты налогов и иных обязательных платежей, в порядке, размере и в сроки, которые определяются Правительством Российской Федерации.</w:t>
      </w:r>
    </w:p>
    <w:p w:rsidR="00000000" w:rsidRDefault="00C1691B">
      <w:pPr>
        <w:pStyle w:val="just"/>
      </w:pPr>
      <w:r>
        <w:t>21. Компания использует остающуюся в ее распоряжении часть чистой прибыли на:</w:t>
      </w:r>
    </w:p>
    <w:p w:rsidR="00000000" w:rsidRDefault="00C1691B">
      <w:pPr>
        <w:pStyle w:val="just"/>
      </w:pPr>
      <w:r>
        <w:t>1) внедрение и осво</w:t>
      </w:r>
      <w:r>
        <w:t>ение новой технологии и технологий, проведение мероприятий по охране труда и окружающей среды;</w:t>
      </w:r>
    </w:p>
    <w:p w:rsidR="00000000" w:rsidRDefault="00C1691B">
      <w:pPr>
        <w:pStyle w:val="just"/>
      </w:pPr>
      <w:r>
        <w:t>2) создание фондов Компании, в том числе предназначенных для покрытия убытков;</w:t>
      </w:r>
    </w:p>
    <w:p w:rsidR="00000000" w:rsidRDefault="00C1691B">
      <w:pPr>
        <w:pStyle w:val="just"/>
      </w:pPr>
      <w:r>
        <w:t xml:space="preserve">3) расширение финансово-хозяйственной деятельности Компании, пополнение оборотных </w:t>
      </w:r>
      <w:r>
        <w:t>средств;</w:t>
      </w:r>
    </w:p>
    <w:p w:rsidR="00000000" w:rsidRDefault="00C1691B">
      <w:pPr>
        <w:pStyle w:val="just"/>
      </w:pPr>
      <w:r>
        <w:t>4) строительство, реконструкцию и обновление основных фондов;</w:t>
      </w:r>
    </w:p>
    <w:p w:rsidR="00000000" w:rsidRDefault="00C1691B">
      <w:pPr>
        <w:pStyle w:val="just"/>
      </w:pPr>
      <w:r>
        <w:t>5) проведение научно-исследовательских и опытно-конструкторских работ, маркетинга, изучение потребительского спроса;</w:t>
      </w:r>
    </w:p>
    <w:p w:rsidR="00000000" w:rsidRDefault="00C1691B">
      <w:pPr>
        <w:pStyle w:val="just"/>
      </w:pPr>
      <w:r>
        <w:t>6) покупку иностранной валюты, других валютных и материальных ценнос</w:t>
      </w:r>
      <w:r>
        <w:t>тей, ценных бумаг;</w:t>
      </w:r>
    </w:p>
    <w:p w:rsidR="00000000" w:rsidRDefault="00C1691B">
      <w:pPr>
        <w:pStyle w:val="just"/>
      </w:pPr>
      <w:r>
        <w:t>7) рекламу продукции и услуг Компании;</w:t>
      </w:r>
    </w:p>
    <w:p w:rsidR="00000000" w:rsidRDefault="00C1691B">
      <w:pPr>
        <w:pStyle w:val="just"/>
      </w:pPr>
      <w:r>
        <w:t>8) приобретение и строительство (долевое участие в строительстве) жилья для работников Компании, нуждающихся в улучшении жилищных условий, в соответствии с законодательством Российской Федерации;</w:t>
      </w:r>
    </w:p>
    <w:p w:rsidR="00000000" w:rsidRDefault="00C1691B">
      <w:pPr>
        <w:pStyle w:val="just"/>
      </w:pPr>
      <w:r>
        <w:t>9)</w:t>
      </w:r>
      <w:r>
        <w:t xml:space="preserve"> материальное стимулирование, обучение и повышение квалификации сотрудников Компании;</w:t>
      </w:r>
    </w:p>
    <w:p w:rsidR="00000000" w:rsidRDefault="00C1691B">
      <w:pPr>
        <w:pStyle w:val="just"/>
      </w:pPr>
      <w:r>
        <w:t>10) иные цели, не противоречащие законодательству Российской Федерации.</w:t>
      </w:r>
    </w:p>
    <w:p w:rsidR="00000000" w:rsidRDefault="00C1691B">
      <w:pPr>
        <w:pStyle w:val="just"/>
      </w:pPr>
      <w:r>
        <w:t>22. Компания создает резервный фонд, размер которого составляет 5 процентов уставного фонда Компан</w:t>
      </w:r>
      <w:r>
        <w:t>ии. Резервный фонд формируется (до достижения указанного размера) путем ежегодного отчисления 5 процентов суммы чистой прибыли, остающейся в распоряжении Компании.</w:t>
      </w:r>
    </w:p>
    <w:p w:rsidR="00000000" w:rsidRDefault="00C1691B">
      <w:pPr>
        <w:pStyle w:val="just"/>
      </w:pPr>
      <w:r>
        <w:t>Резервный фонд Компании предназначен для покрытия ее убытков в случае отсутствия иных средст</w:t>
      </w:r>
      <w:r>
        <w:t>в и не может быть использован для других целей.</w:t>
      </w:r>
    </w:p>
    <w:p w:rsidR="00000000" w:rsidRDefault="00C1691B">
      <w:pPr>
        <w:pStyle w:val="just"/>
      </w:pPr>
      <w:r>
        <w:t>23. Компания имеет право образовывать за счет чистой прибыли помимо резервного фонда также:</w:t>
      </w:r>
    </w:p>
    <w:p w:rsidR="00000000" w:rsidRDefault="00C1691B">
      <w:pPr>
        <w:pStyle w:val="just"/>
      </w:pPr>
      <w:r>
        <w:t>социальный фонд, средства которого направляются на укрепление здоровья работников Компании, в том числе профилактику</w:t>
      </w:r>
      <w:r>
        <w:t xml:space="preserve"> профессиональных заболеваний, на приобретение и строительство (долевое участие в строительстве) жилья для работников Компании, нуждающихся в улучшении жилищных условий, материальное поощрение работников;</w:t>
      </w:r>
    </w:p>
    <w:p w:rsidR="00000000" w:rsidRDefault="00C1691B">
      <w:pPr>
        <w:pStyle w:val="just"/>
      </w:pPr>
      <w:r>
        <w:t>фонд развития, средства которого направляются на ос</w:t>
      </w:r>
      <w:r>
        <w:t>уществление капитальных вложений производственного и непроизводственного характера, в том числе на строительство, модернизацию, реконструкцию и иные мероприятия по развитию материально-технической базы Компании.</w:t>
      </w:r>
    </w:p>
    <w:p w:rsidR="00000000" w:rsidRDefault="00C1691B">
      <w:pPr>
        <w:pStyle w:val="just"/>
      </w:pPr>
      <w:r>
        <w:t>Социальный фонд (в случае его образования) с</w:t>
      </w:r>
      <w:r>
        <w:t>оставляет 30 процентов уставного фонда Компании и формируется (до достижения указанного размера) путем ежегодного отчисления не менее 5 процентов суммы чистой прибыли, остающейся в распоряжении Компании.</w:t>
      </w:r>
    </w:p>
    <w:p w:rsidR="00000000" w:rsidRDefault="00C1691B">
      <w:pPr>
        <w:pStyle w:val="just"/>
      </w:pPr>
      <w:r>
        <w:t xml:space="preserve">Фонд развитая (в случае его образования) составляет </w:t>
      </w:r>
      <w:r>
        <w:t>80 процентов уставного фонда Компании и формируется (до достижения указанного размера) путем ежегодного отчисления не более 90 процентов суммы чистой прибыли, остающейся в распоряжении Компании.</w:t>
      </w:r>
    </w:p>
    <w:p w:rsidR="00000000" w:rsidRDefault="00C1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1B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КОМПАНИИ</w:t>
      </w:r>
    </w:p>
    <w:p w:rsidR="00000000" w:rsidRDefault="00C1691B">
      <w:pPr>
        <w:pStyle w:val="just"/>
      </w:pPr>
      <w:r>
        <w:t>24. Компания строит свои от</w:t>
      </w:r>
      <w:r>
        <w:t>ношения с другими организациями и гражданами во всех сферах хозяйственной деятельности на основе договоров, соглашений и контрактов.</w:t>
      </w:r>
    </w:p>
    <w:p w:rsidR="00000000" w:rsidRDefault="00C1691B">
      <w:pPr>
        <w:pStyle w:val="just"/>
      </w:pPr>
      <w:r>
        <w:t>Компания свободна в выборе предмета и содержания договоров и обязательств, любых форм хозяйственных взаимоотношений, которы</w:t>
      </w:r>
      <w:r>
        <w:t>е не противоречат законодательству Российской Федерации и настоящему уставу.</w:t>
      </w:r>
    </w:p>
    <w:p w:rsidR="00000000" w:rsidRDefault="00C1691B">
      <w:pPr>
        <w:pStyle w:val="just"/>
      </w:pPr>
      <w:r>
        <w:t xml:space="preserve">25. Компания устанавливает цены и тарифы на все виды производимых </w:t>
      </w:r>
      <w:r>
        <w:t>работ (услуг), выпускаемую и реализуемую продукцию в соответствии с нормативными правовыми актами Российской Федерации.</w:t>
      </w:r>
    </w:p>
    <w:p w:rsidR="00000000" w:rsidRDefault="00C1691B">
      <w:pPr>
        <w:pStyle w:val="just"/>
      </w:pPr>
      <w:r>
        <w:t>26. Для выполнения уставных целей Компания имеет право в порядке, установленном законодательством Российской Федерации:</w:t>
      </w:r>
    </w:p>
    <w:p w:rsidR="00000000" w:rsidRDefault="00C1691B">
      <w:pPr>
        <w:pStyle w:val="just"/>
      </w:pPr>
      <w:r>
        <w:t>1) запрашивать у</w:t>
      </w:r>
      <w:r>
        <w:t xml:space="preserve"> федеральных органов исполнительной власти, органов исполнительной власти субъектов Российской Федерации, организаций и граждан необходимые материалы и информацию;</w:t>
      </w:r>
    </w:p>
    <w:p w:rsidR="00000000" w:rsidRDefault="00C1691B">
      <w:pPr>
        <w:pStyle w:val="just"/>
      </w:pPr>
      <w:r>
        <w:t>2) создавать филиалы и открывать представительства Компании, корреспондентские пункты (бюро,</w:t>
      </w:r>
      <w:r>
        <w:t xml:space="preserve"> отделения), принимать решения о прекращении их деятельности;</w:t>
      </w:r>
    </w:p>
    <w:p w:rsidR="00000000" w:rsidRDefault="00C1691B">
      <w:pPr>
        <w:pStyle w:val="just"/>
      </w:pPr>
      <w:r>
        <w:t>3) приобретать или арендовать основные и оборотные средства за счет имеющихся финансовых ресурсов, кредитов, ссуд и других источников финансирования;</w:t>
      </w:r>
    </w:p>
    <w:p w:rsidR="00000000" w:rsidRDefault="00C1691B">
      <w:pPr>
        <w:pStyle w:val="just"/>
      </w:pPr>
      <w:r>
        <w:t xml:space="preserve">4) передавать в залог, сдавать в аренду или </w:t>
      </w:r>
      <w:r>
        <w:t xml:space="preserve">вносить имущество в виде вклада в уставный (складочный) капитал хозяйственных обществ и товариществ, а также некоммерческих организаций в порядке, установленном законодательством Российской Федерации и настоящим уставом. При этом передача имущества должна </w:t>
      </w:r>
      <w:r>
        <w:t>осуществляться путем оформления акта приема-передачи с учетом требований, предусмотренных пунктом 19 настоящего устава;</w:t>
      </w:r>
    </w:p>
    <w:p w:rsidR="00000000" w:rsidRDefault="00C1691B">
      <w:pPr>
        <w:pStyle w:val="just"/>
      </w:pPr>
      <w:r>
        <w:t>5) финансировать деятельность своих филиалов и представительств;</w:t>
      </w:r>
    </w:p>
    <w:p w:rsidR="00000000" w:rsidRDefault="00C1691B">
      <w:pPr>
        <w:pStyle w:val="just"/>
      </w:pPr>
      <w:r>
        <w:t>6) устанавливать для работников Компании дополнительные отпуска, сокращ</w:t>
      </w:r>
      <w:r>
        <w:t>енный рабочий день и иные социальные льготы в соответствии с законодательством Российской Федерации;</w:t>
      </w:r>
    </w:p>
    <w:p w:rsidR="00000000" w:rsidRDefault="00C1691B">
      <w:pPr>
        <w:pStyle w:val="just"/>
      </w:pPr>
      <w:r>
        <w:t>7) определять размер средств, направляемых на оплату труда работников Компании, на ее техническое и социальное развитие;</w:t>
      </w:r>
    </w:p>
    <w:p w:rsidR="00000000" w:rsidRDefault="00C1691B">
      <w:pPr>
        <w:pStyle w:val="just"/>
      </w:pPr>
      <w:r>
        <w:t>8) учреждать средства массовой инф</w:t>
      </w:r>
      <w:r>
        <w:t>ормации;</w:t>
      </w:r>
    </w:p>
    <w:p w:rsidR="00000000" w:rsidRDefault="00C1691B">
      <w:pPr>
        <w:pStyle w:val="just"/>
      </w:pPr>
      <w:r>
        <w:t>9) привлекать к совместному производству телерадиопрограмм, печатной продукции на русском и иностранных языках иные средства массовой информации, организации и граждан;</w:t>
      </w:r>
    </w:p>
    <w:p w:rsidR="00000000" w:rsidRDefault="00C1691B">
      <w:pPr>
        <w:pStyle w:val="just"/>
      </w:pPr>
      <w:r>
        <w:t>10) открывать и закрывать счета в российских и иностранных банках, органах фед</w:t>
      </w:r>
      <w:r>
        <w:t>ерального казначейства, распоряжаться счетами, принимать на себя и выдавать от своего имени денежные обязательства, в том числе получать кредиты в рублях и иностранной валюте, получать и предоставлять займы, размещать депозиты в рублях и иностранной валюте</w:t>
      </w:r>
      <w:r>
        <w:t xml:space="preserve"> в российских и иностранных банках, страховать имущество в российских и иностранных страховых организациях;</w:t>
      </w:r>
    </w:p>
    <w:p w:rsidR="00000000" w:rsidRDefault="00C1691B">
      <w:pPr>
        <w:pStyle w:val="just"/>
      </w:pPr>
      <w:r>
        <w:t>11) представлять на рассмотрение учредителя перспективные планы развития Компании, предложения о внесении изменений в устав Компании, а также в уста</w:t>
      </w:r>
      <w:r>
        <w:t>новленном порядке проекты нормативных правовых актов по вопросам развития и совершенствования деятельности Компании и отрасли в целом;</w:t>
      </w:r>
    </w:p>
    <w:p w:rsidR="00000000" w:rsidRDefault="00C1691B">
      <w:pPr>
        <w:pStyle w:val="just"/>
      </w:pPr>
      <w:r>
        <w:t xml:space="preserve">12) определять структуру, штатное расписание и численность работников Компании, систему и формы оплаты их труда, порядок </w:t>
      </w:r>
      <w:r>
        <w:t xml:space="preserve">и условия предоставления выплат стимулирующего и компенсационного характера (доплат, надбавок, премий и др.), виды социальных гарантий и компенсаций, а также размер и порядок выплаты авторского, постановочного и исполнительского вознаграждения за создание </w:t>
      </w:r>
      <w:r>
        <w:t>и использование всех видов произведений в соответствии с законодательством Российской Федерации об авторском праве и смежных правах;</w:t>
      </w:r>
    </w:p>
    <w:p w:rsidR="00000000" w:rsidRDefault="00C1691B">
      <w:pPr>
        <w:pStyle w:val="just"/>
      </w:pPr>
      <w:r>
        <w:t>13) осуществлять тарификацию работ и присвоение тарифных разрядов рабочим, утверждать квалификационные характеристики должн</w:t>
      </w:r>
      <w:r>
        <w:t>остей работников Компании и квалификационные требования к ним, кроме должностей и профессий, квалификационные характеристики которых установлены Единым квалификационным справочником должностей руководителей, специалистов и служащих и Единым тарифно-квалифи</w:t>
      </w:r>
      <w:r>
        <w:t>кационным справочником работ и профессий рабочих;</w:t>
      </w:r>
    </w:p>
    <w:p w:rsidR="00000000" w:rsidRDefault="00C1691B">
      <w:pPr>
        <w:pStyle w:val="just"/>
      </w:pPr>
      <w:r>
        <w:t>14) исполнять отдельные функции государственного заказчика, функции заказчика-застройщика и генерального подрядчика;</w:t>
      </w:r>
    </w:p>
    <w:p w:rsidR="00000000" w:rsidRDefault="00C1691B">
      <w:pPr>
        <w:pStyle w:val="just"/>
      </w:pPr>
      <w:r>
        <w:t>15) издавать локальные правовые акты, регулирующие и регламентирующие процессы производст</w:t>
      </w:r>
      <w:r>
        <w:t>ва и распространения телерадиопрограмм, печатной продукции, осуществления интернет-вещания, финансово-хозяйственную и иную уставную деятельность, трудовые отношения между работниками и работодателем, нормативные и методические документы по вопросам оплаты,</w:t>
      </w:r>
      <w:r>
        <w:t xml:space="preserve"> организации и охраны труда, норм труда.</w:t>
      </w:r>
    </w:p>
    <w:p w:rsidR="00000000" w:rsidRDefault="00C1691B">
      <w:pPr>
        <w:pStyle w:val="just"/>
      </w:pPr>
      <w:r>
        <w:t>27. Компания имеет право привлекать граждан для выполнения отдельных работ на основе трудовых и гражданско-правовых договоров и осуществлять другие права, не противоречащие законодательству Российской Федерации, цел</w:t>
      </w:r>
      <w:r>
        <w:t>ям и предмету деятельности Компании.</w:t>
      </w:r>
    </w:p>
    <w:p w:rsidR="00000000" w:rsidRDefault="00C1691B">
      <w:pPr>
        <w:pStyle w:val="just"/>
      </w:pPr>
      <w:r>
        <w:t>28. Компания в соответствии с законодательством Российской Федерации осуществляет мероприятия по гражданской обороне и мобилизационной подготовке.</w:t>
      </w:r>
    </w:p>
    <w:p w:rsidR="00000000" w:rsidRDefault="00C1691B">
      <w:pPr>
        <w:pStyle w:val="just"/>
      </w:pPr>
      <w:r>
        <w:t>29. Компания обязана:</w:t>
      </w:r>
    </w:p>
    <w:p w:rsidR="00000000" w:rsidRDefault="00C1691B">
      <w:pPr>
        <w:pStyle w:val="just"/>
      </w:pPr>
      <w:r>
        <w:t xml:space="preserve">1) выполнять утвержденный в установленном порядке </w:t>
      </w:r>
      <w:r>
        <w:t>план (программу) своей финансово-хозяйственной деятельности;</w:t>
      </w:r>
    </w:p>
    <w:p w:rsidR="00000000" w:rsidRDefault="00C1691B">
      <w:pPr>
        <w:pStyle w:val="just"/>
      </w:pPr>
      <w:r>
        <w:t>2) возмещать ущерб, нанесенный нерациональным использованием земли и других природных ресурсов, загрязнением окружающей среды, нарушением правил безопасности производства, санитарно-гигиенических</w:t>
      </w:r>
      <w:r>
        <w:t xml:space="preserve"> норм и требований по защите здоровья работников, населения и потребителей продукции и др.;</w:t>
      </w:r>
    </w:p>
    <w:p w:rsidR="00000000" w:rsidRDefault="00C1691B">
      <w:pPr>
        <w:pStyle w:val="just"/>
      </w:pPr>
      <w:r>
        <w:t>3) обеспечивать своевременно и в полном объеме выплату работникам заработной платы и иные выплаты, проводить индексацию заработной платы в соответствии с законодате</w:t>
      </w:r>
      <w:r>
        <w:t>льством Российской Федерации;</w:t>
      </w:r>
    </w:p>
    <w:p w:rsidR="00000000" w:rsidRDefault="00C1691B">
      <w:pPr>
        <w:pStyle w:val="just"/>
      </w:pPr>
      <w:r>
        <w:t>4) обеспечивать своим работникам безопасные условия труда;</w:t>
      </w:r>
    </w:p>
    <w:p w:rsidR="00000000" w:rsidRDefault="00C1691B">
      <w:pPr>
        <w:pStyle w:val="just"/>
      </w:pPr>
      <w:r>
        <w:t>5) обеспечивать гарантированные условия труда и меры социальной защиты своих работников;</w:t>
      </w:r>
    </w:p>
    <w:p w:rsidR="00000000" w:rsidRDefault="00C1691B">
      <w:pPr>
        <w:pStyle w:val="just"/>
      </w:pPr>
      <w:r>
        <w:t>6) ежегодно перечислять в федеральный бюджет часть прибыли, остающейся в ее ра</w:t>
      </w:r>
      <w:r>
        <w:t>споряжении после уплаты налогов и иных обязательных платежей, в порядке, размере и в сроки, которые определяются Правительством Российской Федерации;</w:t>
      </w:r>
    </w:p>
    <w:p w:rsidR="00000000" w:rsidRDefault="00C1691B">
      <w:pPr>
        <w:pStyle w:val="just"/>
      </w:pPr>
      <w:r>
        <w:t xml:space="preserve">7) осуществлять оперативный и бухгалтерский учет результатов финансово-хозяйственной и иной деятельности, </w:t>
      </w:r>
      <w:r>
        <w:t>вести статистическую отчетность, представлять отчеты о результатах своей деятельности и об использовании имущества в порядке и сроки, установленные законодательством Российской Федерации;</w:t>
      </w:r>
    </w:p>
    <w:p w:rsidR="00000000" w:rsidRDefault="00C1691B">
      <w:pPr>
        <w:pStyle w:val="just"/>
      </w:pPr>
      <w:r>
        <w:t>8) ежегодно проводить аудиторские проверки;</w:t>
      </w:r>
    </w:p>
    <w:p w:rsidR="00000000" w:rsidRDefault="00C1691B">
      <w:pPr>
        <w:pStyle w:val="just"/>
      </w:pPr>
      <w:r>
        <w:t>9) предоставлять государ</w:t>
      </w:r>
      <w:r>
        <w:t>ственным органам информацию в порядке и случаях, предусмотренных законодательством Российской Федерации.</w:t>
      </w:r>
    </w:p>
    <w:p w:rsidR="00000000" w:rsidRDefault="00C1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1B">
      <w:pPr>
        <w:pStyle w:val="3"/>
        <w:rPr>
          <w:rFonts w:eastAsia="Times New Roman"/>
        </w:rPr>
      </w:pPr>
      <w:r>
        <w:rPr>
          <w:rFonts w:eastAsia="Times New Roman"/>
        </w:rPr>
        <w:t>V. УПРАВЛЕНИЕ КОМПАНИЕЙ</w:t>
      </w:r>
    </w:p>
    <w:p w:rsidR="00000000" w:rsidRDefault="00C1691B">
      <w:pPr>
        <w:pStyle w:val="just"/>
      </w:pPr>
      <w:r>
        <w:t>30. Компанию возглавляет генеральный директор, назначаемый на должность и освобождаемый от должности Президентом Российской Федерации.</w:t>
      </w:r>
    </w:p>
    <w:p w:rsidR="00000000" w:rsidRDefault="00C1691B">
      <w:pPr>
        <w:pStyle w:val="just"/>
      </w:pPr>
      <w:r>
        <w:t>Права и обязанности генерального директора Компании, а также основания для расторжения трудовых отношений с ним регламент</w:t>
      </w:r>
      <w:r>
        <w:t>ируются договором, заключаемым с генеральным директором в порядке, определяемом Правительством Российской Федерации.</w:t>
      </w:r>
    </w:p>
    <w:p w:rsidR="00000000" w:rsidRDefault="00C1691B">
      <w:pPr>
        <w:pStyle w:val="just"/>
      </w:pPr>
      <w:r>
        <w:t>31. Генеральный директор Компании действует от имени Компании без доверенности, добросовестно и разумно представляет ее интересы на террито</w:t>
      </w:r>
      <w:r>
        <w:t>рии Российской Федерации и за ее пределами.</w:t>
      </w:r>
    </w:p>
    <w:p w:rsidR="00000000" w:rsidRDefault="00C1691B">
      <w:pPr>
        <w:pStyle w:val="just"/>
      </w:pPr>
      <w:r>
        <w:t>Генеральный директор является единоличным исполнительным органом Компании и несет ответственность за свои действия (бездействие) в соответствии с федеральными законами, иными нормативными правовыми актами Российс</w:t>
      </w:r>
      <w:r>
        <w:t>кой Федерации, настоящим уставом и заключенным с ним договором.</w:t>
      </w:r>
    </w:p>
    <w:p w:rsidR="00000000" w:rsidRDefault="00C1691B">
      <w:pPr>
        <w:pStyle w:val="just"/>
      </w:pPr>
      <w:r>
        <w:t>Генеральный директор признается заинтересованным в совершении Компанией сделки в случаях, установленных законодательством Российской Федерации.</w:t>
      </w:r>
    </w:p>
    <w:p w:rsidR="00000000" w:rsidRDefault="00C1691B">
      <w:pPr>
        <w:pStyle w:val="just"/>
      </w:pPr>
      <w:r>
        <w:t>Генеральный директор издает приказы и распоряжен</w:t>
      </w:r>
      <w:r>
        <w:t>ия, дает указания, обязательные для всех работников Компании, выдает доверенности.</w:t>
      </w:r>
    </w:p>
    <w:p w:rsidR="00000000" w:rsidRDefault="00C1691B">
      <w:pPr>
        <w:pStyle w:val="just"/>
      </w:pPr>
      <w:r>
        <w:t>32. Компетенция заместителей генерального директора Компании устанавливается генеральным директором Компании.</w:t>
      </w:r>
    </w:p>
    <w:p w:rsidR="00000000" w:rsidRDefault="00C1691B">
      <w:pPr>
        <w:pStyle w:val="just"/>
      </w:pPr>
      <w:r>
        <w:t xml:space="preserve">Заместители генерального директора Компании действуют от имени </w:t>
      </w:r>
      <w:r>
        <w:t>Компании, представляют ее в государственных органах, организациях Российской Федерации и иностранных государств, совершают сделки и иные юридические действия в пределах полномочий, предусмотренных в доверенностях, выдаваемых генеральным директором Компании</w:t>
      </w:r>
      <w:r>
        <w:t>.</w:t>
      </w:r>
    </w:p>
    <w:p w:rsidR="00000000" w:rsidRDefault="00C1691B">
      <w:pPr>
        <w:pStyle w:val="just"/>
      </w:pPr>
      <w:r>
        <w:t>33. Состав и объем сведений, составляющих служебную или коммерческую тайну, а также порядок их защиты определяются генеральным директором Компании в соответствии с законодательством Российской Федерации.</w:t>
      </w:r>
    </w:p>
    <w:p w:rsidR="00000000" w:rsidRDefault="00C1691B">
      <w:pPr>
        <w:pStyle w:val="just"/>
      </w:pPr>
      <w:r>
        <w:t>34. Генеральный директор Компании координирует дея</w:t>
      </w:r>
      <w:r>
        <w:t>тельность единого производственно-технологического комплекса электронных средств массовой информации, в установленном законом порядке отчитывается перед учредителем о результатах деятельности Компании.</w:t>
      </w:r>
    </w:p>
    <w:p w:rsidR="00000000" w:rsidRDefault="00C1691B">
      <w:pPr>
        <w:pStyle w:val="just"/>
      </w:pPr>
      <w:r>
        <w:t>35. Генеральный директор Компании в соответствии с реш</w:t>
      </w:r>
      <w:r>
        <w:t>ениями учредителя определяет общие направления развития Компании, методологию и стратегию ее деятельности, утверждает концепцию развития единого производственно-технологического комплекса электронных средств массовой информации Компании.</w:t>
      </w:r>
    </w:p>
    <w:p w:rsidR="00000000" w:rsidRDefault="00C1691B">
      <w:pPr>
        <w:pStyle w:val="just"/>
      </w:pPr>
      <w:r>
        <w:t>36. При генерально</w:t>
      </w:r>
      <w:r>
        <w:t>м директоре Компании могут создаваться совещательные органы, компетенция и состав которых определяются генеральным директором Компании.</w:t>
      </w:r>
    </w:p>
    <w:p w:rsidR="00000000" w:rsidRDefault="00C1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1B">
      <w:pPr>
        <w:pStyle w:val="3"/>
        <w:rPr>
          <w:rFonts w:eastAsia="Times New Roman"/>
        </w:rPr>
      </w:pPr>
      <w:r>
        <w:rPr>
          <w:rFonts w:eastAsia="Times New Roman"/>
        </w:rPr>
        <w:t>VI. ФИЛИАЛЫ И ПРЕДСТАВИТЕЛЬСТВА КОМПАНИИ</w:t>
      </w:r>
    </w:p>
    <w:p w:rsidR="00000000" w:rsidRDefault="00C1691B">
      <w:pPr>
        <w:pStyle w:val="just"/>
      </w:pPr>
      <w:r>
        <w:t>37. Филиалы и представительства Компании осуществляют свою деятельность от име</w:t>
      </w:r>
      <w:r>
        <w:t>ни Компании, которая несет ответственность и осуществляет контроль за их производственной и финансовой деятельностью.</w:t>
      </w:r>
    </w:p>
    <w:p w:rsidR="00000000" w:rsidRDefault="00C1691B">
      <w:pPr>
        <w:pStyle w:val="just"/>
      </w:pPr>
      <w:r>
        <w:t>38. Филиалы и представительства Компании не являются юридическими лицами, наделяются Компанией имуществом и действуют в соответствии с пол</w:t>
      </w:r>
      <w:r>
        <w:t>ожениями о них. Положения о филиалах и представительствах, а также изменения, вносимые в указанные положения, утверждаются Компанией в порядке, установленном законодательством Российской Федерации и настоящим уставом.</w:t>
      </w:r>
    </w:p>
    <w:p w:rsidR="00000000" w:rsidRDefault="00C1691B">
      <w:pPr>
        <w:pStyle w:val="just"/>
      </w:pPr>
      <w:r>
        <w:t>39. Имущество филиалов и представитель</w:t>
      </w:r>
      <w:r>
        <w:t>ств Компании учитывается на их отдельных балансах, являющихся частью баланса Компании.</w:t>
      </w:r>
    </w:p>
    <w:p w:rsidR="00000000" w:rsidRDefault="00C1691B">
      <w:pPr>
        <w:pStyle w:val="just"/>
      </w:pPr>
      <w:r>
        <w:t>40. Руководители филиалов и представительств Компании назначаются на должность и освобождаются от должности генеральным директором Компании и действуют на основании дове</w:t>
      </w:r>
      <w:r>
        <w:t>ренности.</w:t>
      </w:r>
    </w:p>
    <w:p w:rsidR="00000000" w:rsidRDefault="00C1691B">
      <w:pPr>
        <w:pStyle w:val="just"/>
      </w:pPr>
      <w:r>
        <w:t>Руководители филиалов, осуществляющих производство и распространение электронных средств массовой информации, назначаются на должность и освобождаются от должности генеральным директором Компании по согласованию с Министерством Российской Федерац</w:t>
      </w:r>
      <w:r>
        <w:t>ии по делам печати, телерадиовещания и средств массовых коммуникаций.</w:t>
      </w:r>
    </w:p>
    <w:p w:rsidR="00000000" w:rsidRDefault="00C1691B">
      <w:pPr>
        <w:pStyle w:val="just"/>
      </w:pPr>
      <w:r>
        <w:t>Руководители филиалов, осуществляющих производство и распространение электронных средств массовой информации, являются главными редакторами этих средств массовой информации и несут ответ</w:t>
      </w:r>
      <w:r>
        <w:t>ственность за соответствие их деятельности законодательству Российской Федерации о средствах массовой информации.</w:t>
      </w:r>
    </w:p>
    <w:p w:rsidR="00000000" w:rsidRDefault="00C1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1B">
      <w:pPr>
        <w:pStyle w:val="3"/>
        <w:rPr>
          <w:rFonts w:eastAsia="Times New Roman"/>
        </w:rPr>
      </w:pPr>
      <w:r>
        <w:rPr>
          <w:rFonts w:eastAsia="Times New Roman"/>
        </w:rPr>
        <w:t>VII. РЕОРГАНИЗАЦИЯ И ЛИКВИДАЦИЯ КОМПАНИИ</w:t>
      </w:r>
    </w:p>
    <w:p w:rsidR="00000000" w:rsidRDefault="00C1691B">
      <w:pPr>
        <w:pStyle w:val="just"/>
      </w:pPr>
      <w:r>
        <w:t>41. Реорганизация Компании осуществляется в установленном законодательством Российской Федерации пор</w:t>
      </w:r>
      <w:r>
        <w:t>ядке.</w:t>
      </w:r>
    </w:p>
    <w:p w:rsidR="00000000" w:rsidRDefault="00C1691B">
      <w:pPr>
        <w:pStyle w:val="just"/>
      </w:pPr>
      <w:r>
        <w:t>42. Реорганизация Компании в фирме разделения или выделения из ее состава другого юридического лица (юридических лиц) осуществляется по решению учредителя.</w:t>
      </w:r>
    </w:p>
    <w:p w:rsidR="00000000" w:rsidRDefault="00C1691B">
      <w:pPr>
        <w:pStyle w:val="just"/>
      </w:pPr>
      <w:r>
        <w:t>43. Компания может быть ликвидирована в порядке, установленном законодательством Российской Фе</w:t>
      </w:r>
      <w:r>
        <w:t>дерации.</w:t>
      </w:r>
    </w:p>
    <w:p w:rsidR="00000000" w:rsidRDefault="00C1691B">
      <w:pPr>
        <w:pStyle w:val="just"/>
      </w:pPr>
      <w:r>
        <w:t>44. Порядок образования ликвидационной комиссии определяется при принятии решения о ликвидации Компании.</w:t>
      </w:r>
    </w:p>
    <w:p w:rsidR="00000000" w:rsidRDefault="00C1691B">
      <w:pPr>
        <w:pStyle w:val="just"/>
      </w:pPr>
      <w:r>
        <w:t xml:space="preserve">Распоряжение оставшимся после удовлетворения требований кредиторов </w:t>
      </w:r>
      <w:r>
        <w:t>имуществом ликвидированной Компании, в том числе исключительными правами (интеллектуальной собственностью), принадлежавшими Компании на момент ликвидации, осуществляется в порядке, установленном учредителем.</w:t>
      </w:r>
    </w:p>
    <w:p w:rsidR="00000000" w:rsidRDefault="00C1691B">
      <w:pPr>
        <w:pStyle w:val="just"/>
      </w:pPr>
      <w:r>
        <w:t>45. При ликвидации и реорганизации Компании увол</w:t>
      </w:r>
      <w:r>
        <w:t>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C1691B">
      <w:pPr>
        <w:pStyle w:val="just"/>
      </w:pPr>
      <w:r>
        <w:t>46. При реорганизации и ликвидации Компании все документы (управленческие, финансово-хозяйственные, по личному составу и др.) передаютс</w:t>
      </w:r>
      <w:r>
        <w:t>я в соответствующие архивные учреждения в порядке, установленном законодательством Российской Федерации.</w:t>
      </w:r>
    </w:p>
    <w:p w:rsidR="00000000" w:rsidRDefault="00C16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91B">
      <w:pPr>
        <w:pStyle w:val="right"/>
      </w:pPr>
      <w:r>
        <w:t>Источник - Постановление Правительства РФ от 27.07.1998 № 844 (с изменениями и дополнениями на 2004 год)</w:t>
      </w:r>
    </w:p>
    <w:p w:rsidR="00000000" w:rsidRDefault="00C16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v_federalnogo_gosudarstvennogo_unitarnogo_predpriyatiya_vserossijskaya_gosudarstvennaya_televizion.htm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1B"/>
    <w:rsid w:val="00C1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CE664-A1C2-4C9B-B012-B0A0B866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gosudarstvennogo_unitarnogo_predpriyatiya_vserossijskaya_gosudarstvennaya_televiz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4155</Words>
  <Characters>23687</Characters>
  <Application>Microsoft Office Word</Application>
  <DocSecurity>0</DocSecurity>
  <Lines>197</Lines>
  <Paragraphs>55</Paragraphs>
  <ScaleCrop>false</ScaleCrop>
  <Company/>
  <LinksUpToDate>false</LinksUpToDate>
  <CharactersWithSpaces>27787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государственного унитарного предприятия "Всероссийская государственная телевизионная и радиовещательная компания"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