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E89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общественных объединений инвесторов</w:t>
      </w:r>
    </w:p>
    <w:p w:rsidR="00000000" w:rsidRDefault="008A2E89">
      <w:pPr>
        <w:pStyle w:val="HTML"/>
      </w:pPr>
      <w:r>
        <w:t xml:space="preserve">                                                                  Утвержден</w:t>
      </w:r>
    </w:p>
    <w:p w:rsidR="00000000" w:rsidRDefault="008A2E89">
      <w:pPr>
        <w:pStyle w:val="HTML"/>
      </w:pPr>
      <w:r>
        <w:t>учредительным собранием</w:t>
      </w:r>
    </w:p>
    <w:p w:rsidR="00000000" w:rsidRDefault="008A2E89">
      <w:pPr>
        <w:pStyle w:val="HTML"/>
      </w:pPr>
      <w:r>
        <w:t>__________________________________</w:t>
      </w:r>
    </w:p>
    <w:p w:rsidR="00000000" w:rsidRDefault="008A2E89">
      <w:pPr>
        <w:pStyle w:val="HTML"/>
      </w:pPr>
      <w:r>
        <w:t>(наименование ассоциации (союза)</w:t>
      </w:r>
    </w:p>
    <w:p w:rsidR="00000000" w:rsidRDefault="008A2E89">
      <w:pPr>
        <w:pStyle w:val="HTML"/>
      </w:pPr>
      <w:r>
        <w:t>общественных объединений инвесторов)</w:t>
      </w:r>
    </w:p>
    <w:p w:rsidR="00000000" w:rsidRDefault="008A2E89">
      <w:pPr>
        <w:pStyle w:val="HTML"/>
      </w:pPr>
      <w:r>
        <w:t>(Протокол от "___"________ ____ г. N ___)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общественных объединений инвесторов "___________________________"</w:t>
      </w:r>
    </w:p>
    <w:p w:rsidR="00000000" w:rsidRDefault="008A2E89">
      <w:pPr>
        <w:pStyle w:val="HTML"/>
      </w:pPr>
      <w:r>
        <w:t xml:space="preserve">г. __________                                       </w:t>
      </w:r>
      <w:r>
        <w:t xml:space="preserve">  "___"________ ____ г.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2E89">
      <w:pPr>
        <w:pStyle w:val="just"/>
      </w:pPr>
      <w:r>
        <w:t>1.1. Ассоциация (союз) общественных объединений инвесторов "_____________________", далее именуемая "Ассоциация", является добровольной, самоуправляемой, основанной на членстве ассоциацией общественных объединени</w:t>
      </w:r>
      <w:r>
        <w:t>й, созданной по инициативе общественных объединений инвесторов __________________________________________ (далее - члены Ассоциации), на основе совместной деятельности для защиты своих интересов и достижения общих целей.</w:t>
      </w:r>
    </w:p>
    <w:p w:rsidR="00000000" w:rsidRDefault="008A2E89">
      <w:pPr>
        <w:pStyle w:val="just"/>
      </w:pPr>
      <w:r>
        <w:t>Полное название: __________________</w:t>
      </w:r>
      <w:r>
        <w:t>_____________________________________.</w:t>
      </w:r>
    </w:p>
    <w:p w:rsidR="00000000" w:rsidRDefault="008A2E89">
      <w:pPr>
        <w:pStyle w:val="just"/>
      </w:pPr>
      <w:r>
        <w:t>Сокращенное название: __________________________________________________.</w:t>
      </w:r>
    </w:p>
    <w:p w:rsidR="00000000" w:rsidRDefault="008A2E89">
      <w:pPr>
        <w:pStyle w:val="just"/>
      </w:pPr>
      <w:r>
        <w:t>1.2. Ассоциация осуществляет свою деятельность в соответствии с Конституцией Российской Федерации, Гражданским кодексом Российской Федерации, Ф</w:t>
      </w:r>
      <w:r>
        <w:t>едеральным законом от 19.05.1995 N 82-ФЗ "Об общественных объединениях", Федеральным законом от 05.03.1999 N 46-ФЗ "О защите прав и законных интересов инвесторов на рынке ценных бумаг", иными правовыми актами Российской Федерации, настоящим Уставом и руков</w:t>
      </w:r>
      <w:r>
        <w:t>одствуется в своей деятельности общепризнанными международными принципами, нормами и стандартами.</w:t>
      </w:r>
    </w:p>
    <w:p w:rsidR="00000000" w:rsidRDefault="008A2E89">
      <w:pPr>
        <w:pStyle w:val="just"/>
      </w:pPr>
      <w:r>
        <w:t>1.3. Деятельность Ассоциации основывается на принципах добровольности, равноправия, самоуправления и законности.</w:t>
      </w:r>
    </w:p>
    <w:p w:rsidR="00000000" w:rsidRDefault="008A2E89">
      <w:pPr>
        <w:pStyle w:val="just"/>
      </w:pPr>
      <w:r>
        <w:t>1.4. Ассоциация отвечает по своим обязательст</w:t>
      </w:r>
      <w:r>
        <w:t>вам всем принадлежащим ей имуществом, на которое в соответствии с действующим законодательством может быть обращено взыскание. Ассоциация не отвечает по обязательствам государства, государство не отвечает по обязательствам Ассоциации.</w:t>
      </w:r>
    </w:p>
    <w:p w:rsidR="00000000" w:rsidRDefault="008A2E89">
      <w:pPr>
        <w:pStyle w:val="just"/>
      </w:pPr>
      <w:r>
        <w:t>1.5. Ассоциация не от</w:t>
      </w:r>
      <w:r>
        <w:t>вечает по обязательствам своих членов, члены Ассоциации несут субсидиарную ответственность по ее обязательствам в размере и порядке, предусмотренных п. 3.5 настоящего - Устава (далее по тексту Устав).</w:t>
      </w:r>
    </w:p>
    <w:p w:rsidR="00000000" w:rsidRDefault="008A2E89">
      <w:pPr>
        <w:pStyle w:val="just"/>
      </w:pPr>
      <w:r>
        <w:lastRenderedPageBreak/>
        <w:t>1.6. Ассоциация является юридическим лицом с момента ее</w:t>
      </w:r>
      <w:r>
        <w:t xml:space="preserve"> государственной регистрации в соответствии с требованиями законодательства Российской Федерации.</w:t>
      </w:r>
    </w:p>
    <w:p w:rsidR="00000000" w:rsidRDefault="008A2E89">
      <w:pPr>
        <w:pStyle w:val="just"/>
      </w:pPr>
      <w:r>
        <w:t>1.7. Ассоциация может от своего имени приобретать имущественные и личные неимущественные права, нести обязанности, быть истцом и ответчиком в суде, в том числ</w:t>
      </w:r>
      <w:r>
        <w:t>е арбитражном и третейском, в интересах достижения уставных целей совершать сделки, соответствующие уставным целям Ассоциации и законодательству Российской Федерации, как на территории Российской Федерации, так и за рубежом.</w:t>
      </w:r>
    </w:p>
    <w:p w:rsidR="00000000" w:rsidRDefault="008A2E89">
      <w:pPr>
        <w:pStyle w:val="just"/>
      </w:pPr>
      <w:r>
        <w:t>1.8. Ассоциация имеет обособлен</w:t>
      </w:r>
      <w:r>
        <w:t>ное имущество и самостоятельный баланс, расчетный и иные счета в банках и иных кредитных учреждениях, а также круглую печать, штамп,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8A2E89">
      <w:pPr>
        <w:pStyle w:val="just"/>
      </w:pPr>
      <w:r>
        <w:t>1.9. Ассоциа</w:t>
      </w:r>
      <w:r>
        <w:t>ция является юридическим лицом, не преследует в качестве основной цели своей деятельности извлечение прибыли, имеет самостоятельный баланс, круглую печать со своим названием, штампы, фирменные бланки, банковские счета в рублях и валюте в кредитных учрежден</w:t>
      </w:r>
      <w:r>
        <w:t>иях, иные реквизиты, утвержденные и зарегистрированные в установленном законом порядке, имеет в собственности обособленное имущество, может заключать от своего имени договоры и сделки, приобретать имущественные и неимущественные права, быть истцом, ответчи</w:t>
      </w:r>
      <w:r>
        <w:t>ком или третьим лицом в судебных органах.</w:t>
      </w:r>
    </w:p>
    <w:p w:rsidR="00000000" w:rsidRDefault="008A2E89">
      <w:pPr>
        <w:pStyle w:val="just"/>
      </w:pPr>
      <w:r>
        <w:t>1.10. Ассоциация имеет флаг, эмблему, вымпелы и другую символику, зарегистрированную в порядке, установленном законодательством Российской Федерации. Члены Ассоциации обязаны указывать символику Ассоциации на своих</w:t>
      </w:r>
      <w:r>
        <w:t xml:space="preserve"> фирменных бланках, иной атрибутике.</w:t>
      </w:r>
    </w:p>
    <w:p w:rsidR="00000000" w:rsidRDefault="008A2E89">
      <w:pPr>
        <w:pStyle w:val="just"/>
      </w:pPr>
      <w:r>
        <w:t>1.11. Ассоциация создана на неопределенный срок.</w:t>
      </w:r>
    </w:p>
    <w:p w:rsidR="00000000" w:rsidRDefault="008A2E89">
      <w:pPr>
        <w:pStyle w:val="just"/>
      </w:pPr>
      <w:r>
        <w:t>1.12. Ассоциация свободна в определении своей внутренней структуры, регламента, целей, форм и методов деятельности, а также в распоряжении своим имуществом.</w:t>
      </w:r>
    </w:p>
    <w:p w:rsidR="00000000" w:rsidRDefault="008A2E89">
      <w:pPr>
        <w:pStyle w:val="just"/>
      </w:pPr>
      <w:r>
        <w:t>1.13. Местона</w:t>
      </w:r>
      <w:r>
        <w:t>хождение постоянно действующего руководящего органа Ассоциации - Центрального правления: ____________________________________.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2. ЦЕЛИ АССОЦИАЦИИ</w:t>
      </w:r>
    </w:p>
    <w:p w:rsidR="00000000" w:rsidRDefault="008A2E89">
      <w:pPr>
        <w:pStyle w:val="just"/>
      </w:pPr>
      <w:r>
        <w:t>2.1. Целью Ассоциации является осуществление защиты прав и законных интересов инвесторов и общественных объединений инвесторов.</w:t>
      </w:r>
    </w:p>
    <w:p w:rsidR="00000000" w:rsidRDefault="008A2E89">
      <w:pPr>
        <w:pStyle w:val="just"/>
      </w:pPr>
      <w:r>
        <w:t>2.2. Для достижения уставных целей Ассоциация, в соответствии с действующим законодательством Российской Федерации, вправе:</w:t>
      </w:r>
    </w:p>
    <w:p w:rsidR="00000000" w:rsidRDefault="008A2E89">
      <w:pPr>
        <w:pStyle w:val="just"/>
      </w:pPr>
      <w:r>
        <w:t>обра</w:t>
      </w:r>
      <w:r>
        <w:t xml:space="preserve">щаться в суд с заявлениями о защите прав и законных интересов инвесторов - физических лиц и общественных объединений инвесторов - членов Ассоциации, понесших ущерб на рынке ценных бумаг, в порядке, установленном процессуальным законодательством Российской </w:t>
      </w:r>
      <w:r>
        <w:t>Федерации;</w:t>
      </w:r>
    </w:p>
    <w:p w:rsidR="00000000" w:rsidRDefault="008A2E89">
      <w:pPr>
        <w:pStyle w:val="just"/>
      </w:pPr>
      <w:r>
        <w:t xml:space="preserve">осуществлять контроль за соблюдением условий хранения и реализации имущества должников, предназначенного для удовлетворения имущественных требований общественных объединений инвесторов - членов Ассоциации в связи с противоправными действиями на </w:t>
      </w:r>
      <w:r>
        <w:t>рынке ценных бумаг, в порядке, установленном законодательством Российской Федерации;</w:t>
      </w:r>
    </w:p>
    <w:p w:rsidR="00000000" w:rsidRDefault="008A2E89">
      <w:pPr>
        <w:pStyle w:val="just"/>
      </w:pPr>
      <w:r>
        <w:t>создавать собственные компенсационные и иные фонды в целях обеспечения защиты прав и законных интересов общественных объединений инвесторов - членов Ассоциации.</w:t>
      </w:r>
    </w:p>
    <w:p w:rsidR="00000000" w:rsidRDefault="008A2E89">
      <w:pPr>
        <w:pStyle w:val="just"/>
      </w:pPr>
      <w:r>
        <w:t>2.3. Ассоц</w:t>
      </w:r>
      <w:r>
        <w:t>иация вправе заниматься предпринимательской и внешнеэкономической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8A2E89">
      <w:pPr>
        <w:pStyle w:val="just"/>
      </w:pPr>
      <w:r>
        <w:t>2.4. Ассоциация самостоятельно определяет направления своей деятельности, стратегию культу</w:t>
      </w:r>
      <w:r>
        <w:t>рного, эстетического, экономического, технического и социального развития.</w:t>
      </w:r>
    </w:p>
    <w:p w:rsidR="00000000" w:rsidRDefault="008A2E89">
      <w:pPr>
        <w:pStyle w:val="just"/>
      </w:pPr>
      <w:r>
        <w:t>2.5. Ассоциация вправе:</w:t>
      </w:r>
    </w:p>
    <w:p w:rsidR="00000000" w:rsidRDefault="008A2E89">
      <w:pPr>
        <w:pStyle w:val="just"/>
      </w:pPr>
      <w:r>
        <w:t>- свободно распространять информацию о своей деятельности;</w:t>
      </w:r>
    </w:p>
    <w:p w:rsidR="00000000" w:rsidRDefault="008A2E89">
      <w:pPr>
        <w:pStyle w:val="just"/>
      </w:pPr>
      <w:r>
        <w:t>- участвовать в выработке решений органов государственной власти и органов местного самоуправления</w:t>
      </w:r>
      <w:r>
        <w:t xml:space="preserve"> в порядке и объеме, предусмотренных Федеральным законом "Об общественных объединениях" и другими законами;</w:t>
      </w:r>
    </w:p>
    <w:p w:rsidR="00000000" w:rsidRDefault="008A2E89">
      <w:pPr>
        <w:pStyle w:val="just"/>
      </w:pPr>
      <w:r>
        <w:t>- проводить собрания;</w:t>
      </w:r>
    </w:p>
    <w:p w:rsidR="00000000" w:rsidRDefault="008A2E89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8A2E89">
      <w:pPr>
        <w:pStyle w:val="just"/>
      </w:pPr>
      <w:r>
        <w:t>- представлять и защищать свои права, закон</w:t>
      </w:r>
      <w:r>
        <w:t>ные интересы своих членов,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8A2E89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8A2E89">
      <w:pPr>
        <w:pStyle w:val="just"/>
      </w:pPr>
      <w:r>
        <w:t>- выступать с</w:t>
      </w:r>
      <w:r>
        <w:t xml:space="preserve"> инициативами по различным вопросам общественной жизни, вносить предложения в органы государственной власти;</w:t>
      </w:r>
    </w:p>
    <w:p w:rsidR="00000000" w:rsidRDefault="008A2E89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8A2E89">
      <w:pPr>
        <w:pStyle w:val="just"/>
      </w:pPr>
      <w:r>
        <w:t>2.6. Ассоциация обязана:</w:t>
      </w:r>
    </w:p>
    <w:p w:rsidR="00000000" w:rsidRDefault="008A2E89">
      <w:pPr>
        <w:pStyle w:val="just"/>
      </w:pPr>
      <w:r>
        <w:t>- соблюдать законо</w:t>
      </w:r>
      <w:r>
        <w:t>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8A2E89">
      <w:pPr>
        <w:pStyle w:val="just"/>
      </w:pPr>
      <w:r>
        <w:t>- ежегодно информировать орган, принявший решение о государственной регистрации общес</w:t>
      </w:r>
      <w:r>
        <w:t>твенной организации, о продолжении своей деятельности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</w:t>
      </w:r>
      <w:r>
        <w:t>ц;</w:t>
      </w:r>
    </w:p>
    <w:p w:rsidR="00000000" w:rsidRDefault="008A2E89">
      <w:pPr>
        <w:pStyle w:val="just"/>
      </w:pPr>
      <w:r>
        <w:t>- представлять по запросу органа, принимающего решение о государственной регистрации общественных объединений, решения руководящих органов и должностных лиц Ассоциации, а также годовые и квартальные отчеты о своей деятельности в объеме сведений, предста</w:t>
      </w:r>
      <w:r>
        <w:t>вляемых в налоговые органы;</w:t>
      </w:r>
    </w:p>
    <w:p w:rsidR="00000000" w:rsidRDefault="008A2E89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Ассоциацией мероприятия;</w:t>
      </w:r>
    </w:p>
    <w:p w:rsidR="00000000" w:rsidRDefault="008A2E89">
      <w:pPr>
        <w:pStyle w:val="just"/>
      </w:pPr>
      <w:r>
        <w:t>- оказывать содействие представителям органа, принимающего решение о государс</w:t>
      </w:r>
      <w:r>
        <w:t>твенной регистрации общественных объединений, в ознакомлении с деятельностью Ассоциации в связи с достижением уставных целей и соблюдением законодательства Российской Федерации;</w:t>
      </w:r>
    </w:p>
    <w:p w:rsidR="00000000" w:rsidRDefault="008A2E89">
      <w:pPr>
        <w:pStyle w:val="just"/>
      </w:pPr>
      <w:r>
        <w:t>- ежегодно публиковать отчет об использовании своего имущества или обеспечиват</w:t>
      </w:r>
      <w:r>
        <w:t>ь доступность ознакомления с указанным отчетом;</w:t>
      </w:r>
    </w:p>
    <w:p w:rsidR="00000000" w:rsidRDefault="008A2E89">
      <w:pPr>
        <w:pStyle w:val="just"/>
      </w:pPr>
      <w:r>
        <w:t>- информировать федеральный орган государственной регистрации об объеме получаемых Ассоциацией от международных и иностранных организаций, иностранных граждан и лиц без гражданства денежных средств и иного им</w:t>
      </w:r>
      <w:r>
        <w:t>ущества, о целях их расходования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3.ЧЛЕНЫ АССОЦИАЦИИ</w:t>
      </w:r>
    </w:p>
    <w:p w:rsidR="00000000" w:rsidRDefault="008A2E89">
      <w:pPr>
        <w:pStyle w:val="just"/>
      </w:pPr>
      <w:r>
        <w:t>3.1. Членами Ассоциации являются</w:t>
      </w:r>
      <w:r>
        <w:t xml:space="preserve"> и могут быть юридические лица - общественные объединения, заинтересованные в совместном достижении целей, поставленных перед Ассоциацией.</w:t>
      </w:r>
    </w:p>
    <w:p w:rsidR="00000000" w:rsidRDefault="008A2E89">
      <w:pPr>
        <w:pStyle w:val="just"/>
      </w:pPr>
      <w:r>
        <w:t>3.2. Решение о приеме в члены Ассоциации принимается Общим собранием в установленном законом порядке.</w:t>
      </w:r>
    </w:p>
    <w:p w:rsidR="00000000" w:rsidRDefault="008A2E89">
      <w:pPr>
        <w:pStyle w:val="just"/>
      </w:pPr>
      <w:r>
        <w:t>Заявление о приеме в члены Ассоциации представляется в Центральное правление с приложением к нему следующих документов:</w:t>
      </w:r>
    </w:p>
    <w:p w:rsidR="00000000" w:rsidRDefault="008A2E89">
      <w:pPr>
        <w:pStyle w:val="just"/>
      </w:pPr>
      <w:r>
        <w:t xml:space="preserve">а) решение постоянно действующего </w:t>
      </w:r>
      <w:r>
        <w:t>руководящего органа общественного объединения о намерении вступить в члены Ассоциации, заверенное печатью и подписью уполномоченного лица;</w:t>
      </w:r>
    </w:p>
    <w:p w:rsidR="00000000" w:rsidRDefault="008A2E89">
      <w:pPr>
        <w:pStyle w:val="just"/>
      </w:pPr>
      <w:r>
        <w:t>б) нотариально заверенная копия свидетельства о государственной регистрации;</w:t>
      </w:r>
    </w:p>
    <w:p w:rsidR="00000000" w:rsidRDefault="008A2E89">
      <w:pPr>
        <w:pStyle w:val="just"/>
      </w:pPr>
      <w:r>
        <w:t>в) нотариально заверенная копия устава о</w:t>
      </w:r>
      <w:r>
        <w:t>бщественного объединения;</w:t>
      </w:r>
    </w:p>
    <w:p w:rsidR="00000000" w:rsidRDefault="008A2E89">
      <w:pPr>
        <w:pStyle w:val="just"/>
      </w:pPr>
      <w:r>
        <w:t>г) справка о количественном составе данного общественного объединения, заверенная печатью и подписью уполномоченного лица.</w:t>
      </w:r>
    </w:p>
    <w:p w:rsidR="00000000" w:rsidRDefault="008A2E89">
      <w:pPr>
        <w:pStyle w:val="just"/>
      </w:pPr>
      <w:r>
        <w:t>3.3. Заявитель (претендент) считается принятым в члены Ассоциации с момента принятия Общим собранием соотве</w:t>
      </w:r>
      <w:r>
        <w:t>тствующего постановления и уплаты вступительного и членского взносов.</w:t>
      </w:r>
    </w:p>
    <w:p w:rsidR="00000000" w:rsidRDefault="008A2E89">
      <w:pPr>
        <w:pStyle w:val="just"/>
      </w:pPr>
      <w:r>
        <w:t>Члену Ассоциации выдается Свидетельство установленного образца.</w:t>
      </w:r>
    </w:p>
    <w:p w:rsidR="00000000" w:rsidRDefault="008A2E89">
      <w:pPr>
        <w:pStyle w:val="just"/>
      </w:pPr>
      <w:r>
        <w:t>3.4. Права члена Ассоциации не могут быть переданы другим лицам.</w:t>
      </w:r>
    </w:p>
    <w:p w:rsidR="00000000" w:rsidRDefault="008A2E89">
      <w:pPr>
        <w:pStyle w:val="just"/>
      </w:pPr>
      <w:r>
        <w:t>3.5. Члены Ассоциации вправе по своему усмотрению выйти и</w:t>
      </w:r>
      <w:r>
        <w:t xml:space="preserve">з Ассоциации по окончании финансового года. В этом случае член Ассоциации несет субсидиарную ответственность по обязательствам Ассоциации пропорционально размеру своего последнего членского взноса в течение двух лет с момента выхода. Эти же правила и меры </w:t>
      </w:r>
      <w:r>
        <w:t>ответственности применяются и в отношении исключенного члена Ассоциации.</w:t>
      </w:r>
    </w:p>
    <w:p w:rsidR="00000000" w:rsidRDefault="008A2E89">
      <w:pPr>
        <w:pStyle w:val="just"/>
      </w:pPr>
      <w:r>
        <w:t>3.6. Выход члена Ассоциации осуществляется путем подачи письменного заявления и решения постоянно действующего руководящего органа общественного объединения в Центральное правление Ас</w:t>
      </w:r>
      <w:r>
        <w:t>социации для последующего рассмотрения на Общем собрании.</w:t>
      </w:r>
    </w:p>
    <w:p w:rsidR="00000000" w:rsidRDefault="008A2E89">
      <w:pPr>
        <w:pStyle w:val="just"/>
      </w:pPr>
      <w:r>
        <w:t>Общее собрание на очередном заседании обязано:</w:t>
      </w:r>
    </w:p>
    <w:p w:rsidR="00000000" w:rsidRDefault="008A2E89">
      <w:pPr>
        <w:pStyle w:val="just"/>
      </w:pPr>
      <w:r>
        <w:t>а) определить сроки возврата имущества, переданного данным членом Ассоциации во временное пользование Ассоциации;</w:t>
      </w:r>
    </w:p>
    <w:p w:rsidR="00000000" w:rsidRDefault="008A2E89">
      <w:pPr>
        <w:pStyle w:val="just"/>
      </w:pPr>
      <w:r>
        <w:t>б) определить размер и сроки возврата</w:t>
      </w:r>
      <w:r>
        <w:t xml:space="preserve"> членом Ассоциации имущества, приобретенного им за счет средств Ассоциации или находящегося у него в пользовании;</w:t>
      </w:r>
    </w:p>
    <w:p w:rsidR="00000000" w:rsidRDefault="008A2E89">
      <w:pPr>
        <w:pStyle w:val="just"/>
      </w:pPr>
      <w:r>
        <w:t>в) произвести имущественные и финансово-кредитные расчеты с выбывающим членом Ассоциации по заключенным договорам;</w:t>
      </w:r>
    </w:p>
    <w:p w:rsidR="00000000" w:rsidRDefault="008A2E89">
      <w:pPr>
        <w:pStyle w:val="just"/>
      </w:pPr>
      <w:r>
        <w:t>г) определить порядок выпол</w:t>
      </w:r>
      <w:r>
        <w:t>нения членом Ассоциации принятых на себя обязательств по отношению к другим членам Ассоциации в целом.</w:t>
      </w:r>
    </w:p>
    <w:p w:rsidR="00000000" w:rsidRDefault="008A2E89">
      <w:pPr>
        <w:pStyle w:val="just"/>
      </w:pPr>
      <w:r>
        <w:t>3.7. После решения вопросов, перечисленных в п. 3.6 настоящего Устава, Общее собрание принимает постановление о выходе члена из состава Ассоциации.</w:t>
      </w:r>
    </w:p>
    <w:p w:rsidR="00000000" w:rsidRDefault="008A2E89">
      <w:pPr>
        <w:pStyle w:val="just"/>
      </w:pPr>
      <w:r>
        <w:t xml:space="preserve">3.8. </w:t>
      </w:r>
      <w:r>
        <w:t>Член Ассоциации может быть исключен из него по решению Общего собрания Ассоциации квалифицированным большинством в 2/3 голосов присутствующих членов и в порядке, установленном п. 3.6 Устава по следующим основаниям:</w:t>
      </w:r>
    </w:p>
    <w:p w:rsidR="00000000" w:rsidRDefault="008A2E89">
      <w:pPr>
        <w:pStyle w:val="just"/>
      </w:pPr>
      <w:r>
        <w:t>а) за нарушение требований Устава Ассоциа</w:t>
      </w:r>
      <w:r>
        <w:t>ции,</w:t>
      </w:r>
    </w:p>
    <w:p w:rsidR="00000000" w:rsidRDefault="008A2E89">
      <w:pPr>
        <w:pStyle w:val="just"/>
      </w:pPr>
      <w:r>
        <w:t>б) за невыполнение решений ее руководящих органов,</w:t>
      </w:r>
    </w:p>
    <w:p w:rsidR="00000000" w:rsidRDefault="008A2E89">
      <w:pPr>
        <w:pStyle w:val="just"/>
      </w:pPr>
      <w:r>
        <w:t>в) за действия, дискредитирующие Ассоциацию, в том числе клевета, оскорбление в адрес Ассоциации и ее руководящих органов, и/или нанесение ей материального ущерба.</w:t>
      </w:r>
    </w:p>
    <w:p w:rsidR="00000000" w:rsidRDefault="008A2E89">
      <w:pPr>
        <w:pStyle w:val="just"/>
      </w:pPr>
      <w:r>
        <w:t>3.9. При выходе или исключении из со</w:t>
      </w:r>
      <w:r>
        <w:t>става Ассоциации члена Свидетельство сдается по месту получения и аннулируется в порядке, указанном в постановлении Общего собрания и в установленные им сроки.</w:t>
      </w:r>
    </w:p>
    <w:p w:rsidR="00000000" w:rsidRDefault="008A2E89">
      <w:pPr>
        <w:pStyle w:val="just"/>
      </w:pPr>
      <w:r>
        <w:t>3.10. Члены Ассоциации не сохраняют прав на переданное Ассоциации в собственность имущество, в т</w:t>
      </w:r>
      <w:r>
        <w:t>ом числе на членские, вступительные и иные взносы.</w:t>
      </w:r>
    </w:p>
    <w:p w:rsidR="00000000" w:rsidRDefault="008A2E89">
      <w:pPr>
        <w:pStyle w:val="just"/>
      </w:pPr>
      <w:r>
        <w:t>3.11. Члены Ассоциации имеют равные права, несут равные обязанности в соответствии с настоящим Уставом и сохраняют свою самостоятельность и права юридических лиц.</w:t>
      </w:r>
    </w:p>
    <w:p w:rsidR="00000000" w:rsidRDefault="008A2E89">
      <w:pPr>
        <w:pStyle w:val="just"/>
      </w:pPr>
      <w:r>
        <w:t>3.12. Члены Ассоциации имеют право:</w:t>
      </w:r>
    </w:p>
    <w:p w:rsidR="00000000" w:rsidRDefault="008A2E89">
      <w:pPr>
        <w:pStyle w:val="just"/>
      </w:pPr>
      <w:r>
        <w:t>3.12.1</w:t>
      </w:r>
      <w:r>
        <w:t>. вносить на рассмотрение руководящих органов Ассоциации предложения по всем вопросам, являющимся предметом деятельности Ассоциации, получать, в случае необходимости, рекомендации и разъяснения, участвовать в их обсуждении и принятии решений;</w:t>
      </w:r>
    </w:p>
    <w:p w:rsidR="00000000" w:rsidRDefault="008A2E89">
      <w:pPr>
        <w:pStyle w:val="just"/>
      </w:pPr>
      <w:r>
        <w:t>3.12.2. предс</w:t>
      </w:r>
      <w:r>
        <w:t>тавлять Ассоциацию в государственных и иных органах и организациях, включая международные организации, с надлежащим наделением их полномочиями Президентом Ассоциации;</w:t>
      </w:r>
    </w:p>
    <w:p w:rsidR="00000000" w:rsidRDefault="008A2E89">
      <w:pPr>
        <w:pStyle w:val="just"/>
      </w:pPr>
      <w:r>
        <w:t>3.12.3. на защиту Ассоциацией своих прав и интересов;</w:t>
      </w:r>
    </w:p>
    <w:p w:rsidR="00000000" w:rsidRDefault="008A2E89">
      <w:pPr>
        <w:pStyle w:val="just"/>
      </w:pPr>
      <w:r>
        <w:t>3.12.4. безвозмездно или на платной</w:t>
      </w:r>
      <w:r>
        <w:t xml:space="preserve"> основе, в соответствии с договором, пользоваться услугами Ассоциации;</w:t>
      </w:r>
    </w:p>
    <w:p w:rsidR="00000000" w:rsidRDefault="008A2E89">
      <w:pPr>
        <w:pStyle w:val="just"/>
      </w:pPr>
      <w:r>
        <w:t xml:space="preserve">3.12.5. участвовать в формировании руководящих и </w:t>
      </w:r>
      <w:r>
        <w:t>центрально-ревизионного органа Ассоциации в порядке, предусмотренном настоящим Уставом;</w:t>
      </w:r>
    </w:p>
    <w:p w:rsidR="00000000" w:rsidRDefault="008A2E89">
      <w:pPr>
        <w:pStyle w:val="just"/>
      </w:pPr>
      <w:r>
        <w:t>3.12.6. размещать символику Ассоциации при проведении различных мероприятий в соответствии с Положением о символике.</w:t>
      </w:r>
    </w:p>
    <w:p w:rsidR="00000000" w:rsidRDefault="008A2E89">
      <w:pPr>
        <w:pStyle w:val="just"/>
      </w:pPr>
      <w:r>
        <w:t>3.12.7. выхода из состава Ассоциации;</w:t>
      </w:r>
    </w:p>
    <w:p w:rsidR="00000000" w:rsidRDefault="008A2E89">
      <w:pPr>
        <w:pStyle w:val="just"/>
      </w:pPr>
      <w:r>
        <w:t>3.12.8. польз</w:t>
      </w:r>
      <w:r>
        <w:t>оваться иными правами, предоставленными Ассоциацией и/или действующим законодательством;</w:t>
      </w:r>
    </w:p>
    <w:p w:rsidR="00000000" w:rsidRDefault="008A2E89">
      <w:pPr>
        <w:pStyle w:val="just"/>
      </w:pPr>
      <w:r>
        <w:t>3.12.9. принимать участие в осуществлении отдельных программ и мероприятиях Ассоциации по реализации уставных целей и задач, финансировать и кредитовать на взаимовыгод</w:t>
      </w:r>
      <w:r>
        <w:t>ных условиях проекты и программы, принимаемые Ассоциацией.</w:t>
      </w:r>
    </w:p>
    <w:p w:rsidR="00000000" w:rsidRDefault="008A2E89">
      <w:pPr>
        <w:pStyle w:val="just"/>
      </w:pPr>
      <w:r>
        <w:t>3.13. Члены Ассоциации обязаны:</w:t>
      </w:r>
    </w:p>
    <w:p w:rsidR="00000000" w:rsidRDefault="008A2E89">
      <w:pPr>
        <w:pStyle w:val="just"/>
      </w:pPr>
      <w:r>
        <w:t>3.13.1. выполнять требования Устава Ассоциации и решения его руководящих органов, действующего законодательства Российской Федерации;</w:t>
      </w:r>
    </w:p>
    <w:p w:rsidR="00000000" w:rsidRDefault="008A2E89">
      <w:pPr>
        <w:pStyle w:val="just"/>
      </w:pPr>
      <w:r>
        <w:t>3.13.2. своевременно вносить чл</w:t>
      </w:r>
      <w:r>
        <w:t>енские и иные взносы в размерах и порядке, установленных Общим собранием;</w:t>
      </w:r>
    </w:p>
    <w:p w:rsidR="00000000" w:rsidRDefault="008A2E89">
      <w:pPr>
        <w:pStyle w:val="just"/>
      </w:pPr>
      <w:r>
        <w:t>3.13.3. не осуществлять действия, дискредитирующие Ассоциацию, наносящие ей материальный ущерб или/и влекущие за собой изменение деловой репутации Ассоциации на территории Российской</w:t>
      </w:r>
      <w:r>
        <w:t xml:space="preserve"> Федерации и на международном уровне;</w:t>
      </w:r>
    </w:p>
    <w:p w:rsidR="00000000" w:rsidRDefault="008A2E89">
      <w:pPr>
        <w:pStyle w:val="just"/>
      </w:pPr>
      <w:r>
        <w:t>3.13.4. представлять Ассоциации своевременно и в полном объеме установленную отчетность и информацию, необходимую для ее деятельности;</w:t>
      </w:r>
    </w:p>
    <w:p w:rsidR="00000000" w:rsidRDefault="008A2E89">
      <w:pPr>
        <w:pStyle w:val="just"/>
      </w:pPr>
      <w:r>
        <w:t xml:space="preserve">3.13.5. доводить до сведения своих руководящих органов и структурных подразделений </w:t>
      </w:r>
      <w:r>
        <w:t>решения руководящих органов Ассоциации по вопросам ее деятельности;</w:t>
      </w:r>
    </w:p>
    <w:p w:rsidR="00000000" w:rsidRDefault="008A2E89">
      <w:pPr>
        <w:pStyle w:val="just"/>
      </w:pPr>
      <w:r>
        <w:t>3.13.6. способствовать деятельности и повышению престижа Ассоциации.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4. СТРУКТУРА АССОЦИАЦИИ</w:t>
      </w:r>
    </w:p>
    <w:p w:rsidR="00000000" w:rsidRDefault="008A2E89">
      <w:pPr>
        <w:pStyle w:val="just"/>
      </w:pPr>
      <w:r>
        <w:t>4.1. Ассоциация осуществляет свою уставную деятельность через общественные объединения инвесто</w:t>
      </w:r>
      <w:r>
        <w:t>ров - членов Ассоциации, а также через филиалы и представительства самой Ассоциации.</w:t>
      </w:r>
    </w:p>
    <w:p w:rsidR="00000000" w:rsidRDefault="008A2E89">
      <w:pPr>
        <w:pStyle w:val="just"/>
      </w:pPr>
      <w:r>
        <w:t>4.2. Филиалы и представительства Ассоциации создаются по территориальному принципу.</w:t>
      </w:r>
    </w:p>
    <w:p w:rsidR="00000000" w:rsidRDefault="008A2E89">
      <w:pPr>
        <w:pStyle w:val="just"/>
      </w:pPr>
      <w:r>
        <w:t>Филиалы и представительства создаются по решению Общего собрания, они не являются юриди</w:t>
      </w:r>
      <w:r>
        <w:t>ческими лицами, действуют на основании положений, утверждаемых Общим собранием, и являются обособленными подразделениями Ассоциации, осуществляющими все функции Ассоциации или часть из них.</w:t>
      </w:r>
    </w:p>
    <w:p w:rsidR="00000000" w:rsidRDefault="008A2E89">
      <w:pPr>
        <w:pStyle w:val="just"/>
      </w:pPr>
      <w:r>
        <w:t>4.3. Руководители и главные бухгалтеры филиалов и представительств</w:t>
      </w:r>
      <w:r>
        <w:t xml:space="preserve"> назначаются решением Общего собрания и действуют на основании договора и доверенности, выданной Президентом Ассоциации.</w:t>
      </w:r>
    </w:p>
    <w:p w:rsidR="00000000" w:rsidRDefault="008A2E89">
      <w:pPr>
        <w:pStyle w:val="just"/>
      </w:pPr>
      <w:r>
        <w:t>4.4. Филиалы и представительства обязаны регулярно представлять Общему собранию отчет о своей деятельности.</w:t>
      </w:r>
    </w:p>
    <w:p w:rsidR="00000000" w:rsidRDefault="008A2E89">
      <w:pPr>
        <w:pStyle w:val="just"/>
      </w:pPr>
      <w:r>
        <w:t xml:space="preserve">4.5. Права Ассоциации и ее </w:t>
      </w:r>
      <w:r>
        <w:t>структурных подразделений по управлению имуществом определяются действующим законодательством, настоящим Уставом и решениями руководящих органов Ассоциации.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5. РУКОВОДЯЩИЕ ОРГАНЫ АССОЦИАЦИИ</w:t>
      </w:r>
    </w:p>
    <w:p w:rsidR="00000000" w:rsidRDefault="008A2E89">
      <w:pPr>
        <w:pStyle w:val="just"/>
      </w:pPr>
      <w:r>
        <w:t>5.1. Руководящими органами Ассоциации являются: Общее собрание, Ц</w:t>
      </w:r>
      <w:r>
        <w:t>ентральное правление, Президент Ассоциации.</w:t>
      </w:r>
    </w:p>
    <w:p w:rsidR="00000000" w:rsidRDefault="008A2E89">
      <w:pPr>
        <w:pStyle w:val="just"/>
      </w:pPr>
      <w:r>
        <w:t>5.2. Общее собрание.</w:t>
      </w:r>
    </w:p>
    <w:p w:rsidR="00000000" w:rsidRDefault="008A2E89">
      <w:pPr>
        <w:pStyle w:val="just"/>
      </w:pPr>
      <w:r>
        <w:t>5.2.1. Высшим руководящим органом Ассоциации является Общее собрание, состоящее из представителей членов Ассоциации, Президента Ассоциации, его заместителей и ответственного секретаря Ассоциа</w:t>
      </w:r>
      <w:r>
        <w:t>ции. Общее собрание может быть очередным или внеочередным.</w:t>
      </w:r>
    </w:p>
    <w:p w:rsidR="00000000" w:rsidRDefault="008A2E89">
      <w:pPr>
        <w:pStyle w:val="just"/>
      </w:pPr>
      <w:r>
        <w:t>Очередное Общее собрание проводится ежегодно. Внеочередные Общие собрания проводятся по требованию не менее 30% от числа членов Ассоциации, по решению Центрального правления, Центральной ревизионно</w:t>
      </w:r>
      <w:r>
        <w:t>й комиссии или Президента Ассоциации в случае, если проведения такого Общего собрания требуют интересы Ассоциации.</w:t>
      </w:r>
    </w:p>
    <w:p w:rsidR="00000000" w:rsidRDefault="008A2E89">
      <w:pPr>
        <w:pStyle w:val="just"/>
      </w:pPr>
      <w:r>
        <w:t>5.2.2. Общее собрание считается правомочным при наличии представителей от 2/3 членов Ассоциации.</w:t>
      </w:r>
    </w:p>
    <w:p w:rsidR="00000000" w:rsidRDefault="008A2E89">
      <w:pPr>
        <w:pStyle w:val="just"/>
      </w:pPr>
      <w:r>
        <w:t>Представлять интересы члена Ассоциации на Об</w:t>
      </w:r>
      <w:r>
        <w:t>щем собрании вправе его руководитель или иное лицо по решению органа, его представляющего (руководящего органа) с правом решающего голоса. В Общем собрании могут принять участие иные лица с правом совещательного голоса по приглашению Центрального правления</w:t>
      </w:r>
      <w:r>
        <w:t>.</w:t>
      </w:r>
    </w:p>
    <w:p w:rsidR="00000000" w:rsidRDefault="008A2E89">
      <w:pPr>
        <w:pStyle w:val="just"/>
      </w:pPr>
      <w:r>
        <w:t>5.2.3. Президент Ассоциации открывает Общее собрание.</w:t>
      </w:r>
    </w:p>
    <w:p w:rsidR="00000000" w:rsidRDefault="008A2E89">
      <w:pPr>
        <w:pStyle w:val="just"/>
      </w:pPr>
      <w:r>
        <w:t xml:space="preserve">Председательствует на заседании Общего собрания и организует его </w:t>
      </w:r>
      <w:r>
        <w:t>проведение Президент Ассоциации, а в его отсутствие - один из его заместителей. При проведении заседания Общего собрания составляется протокол. Протокол и постановления Общего собрания подписываются председательствующим и ответственным секретарем Ассоциаци</w:t>
      </w:r>
      <w:r>
        <w:t>и.</w:t>
      </w:r>
    </w:p>
    <w:p w:rsidR="00000000" w:rsidRDefault="008A2E89">
      <w:pPr>
        <w:pStyle w:val="just"/>
      </w:pPr>
      <w:r>
        <w:t>5.2.4. Решения Общего собрания принимаются открытым голосованием большинством присутствующих на Общем собрании представителей членов Ассоциации, кроме случаев, предусмотренных Уставом, когда голосование должно осуществляться при норме 2/3 голосов (пп. 5</w:t>
      </w:r>
      <w:r>
        <w:t>.3.1, 5.3.2, 5.3.7, 5.3.9, 5.3.12 настоящего Устава).</w:t>
      </w:r>
    </w:p>
    <w:p w:rsidR="00000000" w:rsidRDefault="008A2E89">
      <w:pPr>
        <w:pStyle w:val="just"/>
      </w:pPr>
      <w:r>
        <w:t>Свои решения Общее собрание оформляет в виде постановлений, которые являются обязательными для исполнения всеми членами Ассоциации, Центральным правлением и Президентом Ассоциации.</w:t>
      </w:r>
    </w:p>
    <w:p w:rsidR="00000000" w:rsidRDefault="008A2E89">
      <w:pPr>
        <w:pStyle w:val="just"/>
      </w:pPr>
      <w:r>
        <w:t>5.3. К компетенции Об</w:t>
      </w:r>
      <w:r>
        <w:t>щего собрания относятся:</w:t>
      </w:r>
    </w:p>
    <w:p w:rsidR="00000000" w:rsidRDefault="008A2E89">
      <w:pPr>
        <w:pStyle w:val="just"/>
      </w:pPr>
      <w:r>
        <w:t>5.3.1. утверждение Устава Ассоциации, внесение в него изменений и дополнений;</w:t>
      </w:r>
    </w:p>
    <w:p w:rsidR="00000000" w:rsidRDefault="008A2E89">
      <w:pPr>
        <w:pStyle w:val="just"/>
      </w:pPr>
      <w:r>
        <w:t>5.3.2. формирование (избрание) сроком на 5 лет руководящих органов (Центрального правления, Президента), делегирование им прав по владению, пользованию и</w:t>
      </w:r>
      <w:r>
        <w:t xml:space="preserve"> распоряжению имуществом Ассоциации, досрочное прекращение их полномочий.</w:t>
      </w:r>
    </w:p>
    <w:p w:rsidR="00000000" w:rsidRDefault="008A2E89">
      <w:pPr>
        <w:pStyle w:val="just"/>
      </w:pPr>
      <w:r>
        <w:t>Общее собрание определяет порядок заключения трудового договора с Президентом Ассоциации, его заместителями и ответственным секретарем, условия трудового договора в порядке, установл</w:t>
      </w:r>
      <w:r>
        <w:t>енном законом;</w:t>
      </w:r>
    </w:p>
    <w:p w:rsidR="00000000" w:rsidRDefault="008A2E89">
      <w:pPr>
        <w:pStyle w:val="just"/>
      </w:pPr>
      <w:r>
        <w:t>5.3.3. избрание сроком на 5 лет Центральной ревизионной комиссии и досрочное прекращение ее полномочий;</w:t>
      </w:r>
    </w:p>
    <w:p w:rsidR="00000000" w:rsidRDefault="008A2E89">
      <w:pPr>
        <w:pStyle w:val="just"/>
      </w:pPr>
      <w:r>
        <w:t>5.3.4. избрание заместителей Президента Ассоциации и ответственного секретаря Ассоциации и досрочное прекращение их полномочий;</w:t>
      </w:r>
    </w:p>
    <w:p w:rsidR="00000000" w:rsidRDefault="008A2E89">
      <w:pPr>
        <w:pStyle w:val="just"/>
      </w:pPr>
      <w:r>
        <w:t>5.3.5. ут</w:t>
      </w:r>
      <w:r>
        <w:t>верждение Положения о Центральной ревизионной комиссии; утверждение сметы расходов, касающейся деятельности Центральной ревизионной комиссии;</w:t>
      </w:r>
    </w:p>
    <w:p w:rsidR="00000000" w:rsidRDefault="008A2E89">
      <w:pPr>
        <w:pStyle w:val="just"/>
      </w:pPr>
      <w:r>
        <w:t>5.3.6. ежегодное утверждение годового отчета и годового бухгалтерского баланса;</w:t>
      </w:r>
    </w:p>
    <w:p w:rsidR="00000000" w:rsidRDefault="008A2E89">
      <w:pPr>
        <w:pStyle w:val="just"/>
      </w:pPr>
      <w:r>
        <w:t>5.3.7. избрание Президента Ассоциа</w:t>
      </w:r>
      <w:r>
        <w:t>ции в случаях прекращения полномочий действующего Президента в соответствии с пп. 5.6.4 настоящего Устава;</w:t>
      </w:r>
    </w:p>
    <w:p w:rsidR="00000000" w:rsidRDefault="008A2E89">
      <w:pPr>
        <w:pStyle w:val="just"/>
      </w:pPr>
      <w:r>
        <w:t>5.3.8. определение основных направлений деятельности Ассоциации;</w:t>
      </w:r>
    </w:p>
    <w:p w:rsidR="00000000" w:rsidRDefault="008A2E89">
      <w:pPr>
        <w:pStyle w:val="just"/>
      </w:pPr>
      <w:r>
        <w:t>5.3.9. реорганизация и/или ликвидация Ассоциации, назначение ликвидационной комиссии</w:t>
      </w:r>
      <w:r>
        <w:t>;</w:t>
      </w:r>
    </w:p>
    <w:p w:rsidR="00000000" w:rsidRDefault="008A2E89">
      <w:pPr>
        <w:pStyle w:val="just"/>
      </w:pPr>
      <w:r>
        <w:t>5.3.10. организация и контроль за соблюдением законодательства, выполнением постановлений Общего собрания, Центрального правления и осуществление проверки их исполнения (с участием Центральной ревизионной комиссии Ассоциации в случае необходимости);</w:t>
      </w:r>
    </w:p>
    <w:p w:rsidR="00000000" w:rsidRDefault="008A2E89">
      <w:pPr>
        <w:pStyle w:val="just"/>
      </w:pPr>
      <w:r>
        <w:t>5.3.</w:t>
      </w:r>
      <w:r>
        <w:t>11. распоряжение имуществом Ассоциации;</w:t>
      </w:r>
    </w:p>
    <w:p w:rsidR="00000000" w:rsidRDefault="008A2E89">
      <w:pPr>
        <w:pStyle w:val="just"/>
      </w:pPr>
      <w:r>
        <w:t>5.3.12. принятие решения о приеме и выходе (исключении) члена из состава Ассоциации;</w:t>
      </w:r>
    </w:p>
    <w:p w:rsidR="00000000" w:rsidRDefault="008A2E89">
      <w:pPr>
        <w:pStyle w:val="just"/>
      </w:pPr>
      <w:r>
        <w:t>5.3.13. вхождение и выход Ассоциации из состава других общественных объединений;</w:t>
      </w:r>
    </w:p>
    <w:p w:rsidR="00000000" w:rsidRDefault="008A2E89">
      <w:pPr>
        <w:pStyle w:val="just"/>
      </w:pPr>
      <w:r>
        <w:t>5.3.14. внесение предложений, инициатив в органы г</w:t>
      </w:r>
      <w:r>
        <w:t>осударственной власти, органы местного самоуправления по различным вопросам общественной жизни, участие в разработке законов;</w:t>
      </w:r>
    </w:p>
    <w:p w:rsidR="00000000" w:rsidRDefault="008A2E89">
      <w:pPr>
        <w:pStyle w:val="just"/>
      </w:pPr>
      <w:r>
        <w:t>5.3.15. представление и защита прав и интересов членов Ассоциации;</w:t>
      </w:r>
    </w:p>
    <w:p w:rsidR="00000000" w:rsidRDefault="008A2E89">
      <w:pPr>
        <w:pStyle w:val="just"/>
      </w:pPr>
      <w:r>
        <w:t>5.3.16. определение порядка формирования и использования центра</w:t>
      </w:r>
      <w:r>
        <w:t>лизованных фондов, резервов;</w:t>
      </w:r>
    </w:p>
    <w:p w:rsidR="00000000" w:rsidRDefault="008A2E89">
      <w:pPr>
        <w:pStyle w:val="just"/>
      </w:pPr>
      <w:r>
        <w:t>5.3.17. определение размера и порядка внесения вступительных, членских и иных взносов для членов Ассоциации;</w:t>
      </w:r>
    </w:p>
    <w:p w:rsidR="00000000" w:rsidRDefault="008A2E89">
      <w:pPr>
        <w:pStyle w:val="just"/>
      </w:pPr>
      <w:r>
        <w:t>5.3.18. определение системы мер, льгот и поощрений в Ассоциации, учреждение наград Ассоциации, утверждение Положения о</w:t>
      </w:r>
      <w:r>
        <w:t xml:space="preserve"> наградах;</w:t>
      </w:r>
    </w:p>
    <w:p w:rsidR="00000000" w:rsidRDefault="008A2E89">
      <w:pPr>
        <w:pStyle w:val="just"/>
      </w:pPr>
      <w:r>
        <w:t>5.3.19. утверждение эмблем, иной символики Ассоциации;</w:t>
      </w:r>
    </w:p>
    <w:p w:rsidR="00000000" w:rsidRDefault="008A2E89">
      <w:pPr>
        <w:pStyle w:val="just"/>
      </w:pPr>
      <w:r>
        <w:t>5.3.20. принятие решений по другим вопросам деятельности Ассоциации, не противоречащим действующему законодательству и Уставу Ассоциации;</w:t>
      </w:r>
    </w:p>
    <w:p w:rsidR="00000000" w:rsidRDefault="008A2E89">
      <w:pPr>
        <w:pStyle w:val="just"/>
      </w:pPr>
      <w:r>
        <w:t>5.3.21. утверждение бюджета доходов и расходов на ве</w:t>
      </w:r>
      <w:r>
        <w:t>дение уставных и иных видов деятельности в соответствии с законодательством Российской Федерации;</w:t>
      </w:r>
    </w:p>
    <w:p w:rsidR="00000000" w:rsidRDefault="008A2E89">
      <w:pPr>
        <w:pStyle w:val="just"/>
      </w:pPr>
      <w:r>
        <w:t>5.3.22. учреждение хозяйственных товариществ, обществ и иных коммерческих и некоммерческих организаций; образование структурных подразделений, филиалов и пред</w:t>
      </w:r>
      <w:r>
        <w:t>ставительств с внесением изменений и дополнений в Устав Ассоциации.</w:t>
      </w:r>
    </w:p>
    <w:p w:rsidR="00000000" w:rsidRDefault="008A2E89">
      <w:pPr>
        <w:pStyle w:val="just"/>
      </w:pPr>
      <w:r>
        <w:t>5.4. Центральное правление.</w:t>
      </w:r>
    </w:p>
    <w:p w:rsidR="00000000" w:rsidRDefault="008A2E89">
      <w:pPr>
        <w:pStyle w:val="just"/>
      </w:pPr>
      <w:r>
        <w:t xml:space="preserve">5.4.1. Центральное правление - постоянно действующий </w:t>
      </w:r>
      <w:r>
        <w:t>коллегиальный руководящий орган Ассоциации, осуществляющий от имени Ассоциации права юридического лица. Руководит деятельностью Центрального правления Президент Ассоциации.</w:t>
      </w:r>
    </w:p>
    <w:p w:rsidR="00000000" w:rsidRDefault="008A2E89">
      <w:pPr>
        <w:pStyle w:val="just"/>
      </w:pPr>
      <w:r>
        <w:t xml:space="preserve">5.4.2. Члены Центрального правления (в том числе заместители Президента Ассоциации </w:t>
      </w:r>
      <w:r>
        <w:t>и ответственный секретарь Ассоциации) избираются на Общем собрании по представлению Общего собрания и Президента Ассоциации в количестве не более 30% от общего количества членов Общего собрания сроком на пять лет.</w:t>
      </w:r>
    </w:p>
    <w:p w:rsidR="00000000" w:rsidRDefault="008A2E89">
      <w:pPr>
        <w:pStyle w:val="just"/>
      </w:pPr>
      <w:r>
        <w:t>5.4.3. Центральное правление собирается дл</w:t>
      </w:r>
      <w:r>
        <w:t>я решения вопросов, отнесенных к его компетенции, не реже одного раза в квартал. Заседания Центрального правления правомочны, если на них присутствует 2/3 членов Центрального правления.</w:t>
      </w:r>
    </w:p>
    <w:p w:rsidR="00000000" w:rsidRDefault="008A2E89">
      <w:pPr>
        <w:pStyle w:val="just"/>
      </w:pPr>
      <w:r>
        <w:t xml:space="preserve">Решения принимаются квалифицированным большинством голосов. Заседания </w:t>
      </w:r>
      <w:r>
        <w:t>оформляются протоколами, а решения оформляются в форме постановлений и подписываются председательствующим и ответственным секретарем Ассоциации.</w:t>
      </w:r>
    </w:p>
    <w:p w:rsidR="00000000" w:rsidRDefault="008A2E89">
      <w:pPr>
        <w:pStyle w:val="just"/>
      </w:pPr>
      <w:r>
        <w:t xml:space="preserve">5.4.4. Представлять интересы члена Ассоциации в Центральном правлении вправе его руководитель или иное лицо по </w:t>
      </w:r>
      <w:r>
        <w:t>решению органа, его представляющего (руководящего органа), с правом решающего голоса. Решения Центрального правления являются обязательными для исполнения всеми членами Ассоциации, Президентом Ассоциации.</w:t>
      </w:r>
    </w:p>
    <w:p w:rsidR="00000000" w:rsidRDefault="008A2E89">
      <w:pPr>
        <w:pStyle w:val="just"/>
      </w:pPr>
      <w:r>
        <w:t>Центральное правление подотчетно Общему собранию.</w:t>
      </w:r>
    </w:p>
    <w:p w:rsidR="00000000" w:rsidRDefault="008A2E89">
      <w:pPr>
        <w:pStyle w:val="just"/>
      </w:pPr>
      <w:r>
        <w:t>5</w:t>
      </w:r>
      <w:r>
        <w:t>.5. К компетенции Центрального правления относятся все вопросы руководства текущей деятельностью Ассоциации, за исключением вопросов, отнесенных к компетенции Общего собрания, в том числе:</w:t>
      </w:r>
    </w:p>
    <w:p w:rsidR="00000000" w:rsidRDefault="008A2E89">
      <w:pPr>
        <w:pStyle w:val="just"/>
      </w:pPr>
      <w:r>
        <w:t xml:space="preserve">5.5.1. внесение предложений на Общее собрание о внесении изменений </w:t>
      </w:r>
      <w:r>
        <w:t>и дополнений в Устав Ассоциации;</w:t>
      </w:r>
    </w:p>
    <w:p w:rsidR="00000000" w:rsidRDefault="008A2E89">
      <w:pPr>
        <w:pStyle w:val="just"/>
      </w:pPr>
      <w:r>
        <w:t>5.5.2. управление текущей деятельностью Ассоциации через аппарат Центрального правления;</w:t>
      </w:r>
    </w:p>
    <w:p w:rsidR="00000000" w:rsidRDefault="008A2E89">
      <w:pPr>
        <w:pStyle w:val="just"/>
      </w:pPr>
      <w:r>
        <w:t>5.5.3. контроль за выполнением постановлений Общего собрания, Центрального правления, соблюдением Устава и действующего законодательст</w:t>
      </w:r>
      <w:r>
        <w:t>ва;</w:t>
      </w:r>
    </w:p>
    <w:p w:rsidR="00000000" w:rsidRDefault="008A2E89">
      <w:pPr>
        <w:pStyle w:val="just"/>
      </w:pPr>
      <w:r>
        <w:t>5.5.4. представление и защита прав Ассоциации, законных интересов членов Ассоциации в органах государственной власти и управления, органах местного самоуправления и иных организациях, в судебных органах;</w:t>
      </w:r>
    </w:p>
    <w:p w:rsidR="00000000" w:rsidRDefault="008A2E89">
      <w:pPr>
        <w:pStyle w:val="just"/>
      </w:pPr>
      <w:r>
        <w:t>5.5.5. участие в выработке решений органов госуд</w:t>
      </w:r>
      <w:r>
        <w:t>арственной власти и управления, местного самоуправления в порядке, предусмотренном законами Российской Федерации; выступление с инициативами (в том числе при разработке законов), внесение предложений в органы государственной власти и управления;</w:t>
      </w:r>
    </w:p>
    <w:p w:rsidR="00000000" w:rsidRDefault="008A2E89">
      <w:pPr>
        <w:pStyle w:val="just"/>
      </w:pPr>
      <w:r>
        <w:t>5.5.6. осу</w:t>
      </w:r>
      <w:r>
        <w:t>ществление прав владения, пользования и распоряжения имуществом Ассоциации в пределах полномочий, предоставленных Общим собранием;</w:t>
      </w:r>
    </w:p>
    <w:p w:rsidR="00000000" w:rsidRDefault="008A2E89">
      <w:pPr>
        <w:pStyle w:val="just"/>
      </w:pPr>
      <w:r>
        <w:t>5.5.7. установление порядка и системы отчетности в Ассоциации;</w:t>
      </w:r>
    </w:p>
    <w:p w:rsidR="00000000" w:rsidRDefault="008A2E89">
      <w:pPr>
        <w:pStyle w:val="just"/>
      </w:pPr>
      <w:r>
        <w:t>5.5.8. рассмотрение вопроса по предложению Президента Ассоциац</w:t>
      </w:r>
      <w:r>
        <w:t>ии о целесообразности проведения Центральной ревизионной комиссией проверки (ревизии) члена Ассоциации в случае нарушения им требований настоящего Устава, решений руководящих органов.</w:t>
      </w:r>
    </w:p>
    <w:p w:rsidR="00000000" w:rsidRDefault="008A2E89">
      <w:pPr>
        <w:pStyle w:val="just"/>
      </w:pPr>
      <w:r>
        <w:t>5.6. Президент Ассоциации.</w:t>
      </w:r>
    </w:p>
    <w:p w:rsidR="00000000" w:rsidRDefault="008A2E89">
      <w:pPr>
        <w:pStyle w:val="just"/>
      </w:pPr>
      <w:r>
        <w:t>5.6.1. Президент Ассоциации является единолич</w:t>
      </w:r>
      <w:r>
        <w:t>ным руководящим органом Ассоциации и избирается на Общем собрании Ассоциации сроком на пять лет.</w:t>
      </w:r>
    </w:p>
    <w:p w:rsidR="00000000" w:rsidRDefault="008A2E89">
      <w:pPr>
        <w:pStyle w:val="just"/>
      </w:pPr>
      <w:r>
        <w:t>Президент Ассоциации, являющийся выразителем интересов по защите прав Ассоциации, руководит в установленном порядке деятельностью Ассоциации.</w:t>
      </w:r>
    </w:p>
    <w:p w:rsidR="00000000" w:rsidRDefault="008A2E89">
      <w:pPr>
        <w:pStyle w:val="just"/>
      </w:pPr>
      <w:r>
        <w:t>5.6.2. Президенто</w:t>
      </w:r>
      <w:r>
        <w:t>м Ассоциации может быть избран гражданин Российской Федерации, являющийся членом общественного объединения, входящего в состав Ассоциации.</w:t>
      </w:r>
    </w:p>
    <w:p w:rsidR="00000000" w:rsidRDefault="008A2E89">
      <w:pPr>
        <w:pStyle w:val="just"/>
      </w:pPr>
      <w:r>
        <w:t>Президент Ассоциации подотчетен Общему собранию и Центральному правлению.</w:t>
      </w:r>
    </w:p>
    <w:p w:rsidR="00000000" w:rsidRDefault="008A2E89">
      <w:pPr>
        <w:pStyle w:val="just"/>
      </w:pPr>
      <w:r>
        <w:t>5.6.3. В отсутствие Президента Ассоциации е</w:t>
      </w:r>
      <w:r>
        <w:t>го функции выполняет один из его заместителей.</w:t>
      </w:r>
    </w:p>
    <w:p w:rsidR="00000000" w:rsidRDefault="008A2E89">
      <w:pPr>
        <w:pStyle w:val="just"/>
      </w:pPr>
      <w:r>
        <w:t>5.6.4. Полномочия Президента Ассоциации могут быть приостановлены (прекращены) по решению Общего собрания в случаях:</w:t>
      </w:r>
    </w:p>
    <w:p w:rsidR="00000000" w:rsidRDefault="008A2E89">
      <w:pPr>
        <w:pStyle w:val="just"/>
      </w:pPr>
      <w:r>
        <w:t>а) нарушения требований Устава Ассоциации;</w:t>
      </w:r>
    </w:p>
    <w:p w:rsidR="00000000" w:rsidRDefault="008A2E89">
      <w:pPr>
        <w:pStyle w:val="just"/>
      </w:pPr>
      <w:r>
        <w:t>б) невыполнения решений руководящих органов;</w:t>
      </w:r>
    </w:p>
    <w:p w:rsidR="00000000" w:rsidRDefault="008A2E89">
      <w:pPr>
        <w:pStyle w:val="just"/>
      </w:pPr>
      <w:r>
        <w:t>в) о</w:t>
      </w:r>
      <w:r>
        <w:t>существления действий, дискредитирующих Ассоциацию и/или наносящих ей материальный ущерб;</w:t>
      </w:r>
    </w:p>
    <w:p w:rsidR="00000000" w:rsidRDefault="008A2E89">
      <w:pPr>
        <w:pStyle w:val="just"/>
      </w:pPr>
      <w:r>
        <w:t>г) предусмотренных трудовым законодательством Российской Федерации.</w:t>
      </w:r>
    </w:p>
    <w:p w:rsidR="00000000" w:rsidRDefault="008A2E89">
      <w:pPr>
        <w:pStyle w:val="just"/>
      </w:pPr>
      <w:r>
        <w:t>Одновременно с указанным решением Общее собрание обязано принять решение о возложении временно исп</w:t>
      </w:r>
      <w:r>
        <w:t>олняющего обязанности Президента Ассоциации на одного из заместителей Президента Ассоциации на период, оставшийся до принятия решения по данному вопросу на Общем собрании в соответствии с пп. 5.3.7 настоящего Устава.</w:t>
      </w:r>
    </w:p>
    <w:p w:rsidR="00000000" w:rsidRDefault="008A2E89">
      <w:pPr>
        <w:pStyle w:val="just"/>
      </w:pPr>
      <w:r>
        <w:t>5.6.5. Президент Ассоциации и ответстве</w:t>
      </w:r>
      <w:r>
        <w:t>нный секретарь Ассоциации являются штатными работниками аппарата Центрального правления, заместители Президента Ассоциации могут являться как штатными работниками, так и внештатными сотрудниками.</w:t>
      </w:r>
    </w:p>
    <w:p w:rsidR="00000000" w:rsidRDefault="008A2E89">
      <w:pPr>
        <w:pStyle w:val="just"/>
      </w:pPr>
      <w:r>
        <w:t>5.7. Президент Ассоциации:</w:t>
      </w:r>
    </w:p>
    <w:p w:rsidR="00000000" w:rsidRDefault="008A2E89">
      <w:pPr>
        <w:pStyle w:val="just"/>
      </w:pPr>
      <w:r>
        <w:t>5.7.1. действует от имени Ассоциации без доверенности, обеспечивает выполнение Устава и решений руководящих органов Ассоциации;</w:t>
      </w:r>
    </w:p>
    <w:p w:rsidR="00000000" w:rsidRDefault="008A2E89">
      <w:pPr>
        <w:pStyle w:val="just"/>
      </w:pPr>
      <w:r>
        <w:t>5.7.2. вносит предложения на Общее собрание по кандидатурам заместителей Президента Ассоциации и ответственного секретаря Ассоци</w:t>
      </w:r>
      <w:r>
        <w:t>ации, а также по досрочному прекращению их полномочий;</w:t>
      </w:r>
    </w:p>
    <w:p w:rsidR="00000000" w:rsidRDefault="008A2E89">
      <w:pPr>
        <w:pStyle w:val="just"/>
      </w:pPr>
      <w:r>
        <w:t>5.7.3. распределяет полномочия и обязанности между своими заместителями и может делегировать им отдельные свои полномочия;</w:t>
      </w:r>
    </w:p>
    <w:p w:rsidR="00000000" w:rsidRDefault="008A2E89">
      <w:pPr>
        <w:pStyle w:val="just"/>
      </w:pPr>
      <w:r>
        <w:t>5.7.4. представляет Ассоциацию в органах государственной власти, управления, м</w:t>
      </w:r>
      <w:r>
        <w:t>естного самоуправления, судебных органах, общественных и других организациях, средствах массовой информации, международных организациях, делает в необходимых случаях заявления, направляет обращения и ходатайства от имени Ассоциации;</w:t>
      </w:r>
    </w:p>
    <w:p w:rsidR="00000000" w:rsidRDefault="008A2E89">
      <w:pPr>
        <w:pStyle w:val="just"/>
      </w:pPr>
      <w:r>
        <w:t>5.7.5. по решению Общег</w:t>
      </w:r>
      <w:r>
        <w:t>о собрания осуществляет права владения, пользования и распоряжения имуществом Ассоциации, за исключением операций (сделок), связанных с обычной хозяйственной деятельностью;</w:t>
      </w:r>
    </w:p>
    <w:p w:rsidR="00000000" w:rsidRDefault="008A2E89">
      <w:pPr>
        <w:pStyle w:val="just"/>
      </w:pPr>
      <w:r>
        <w:t>5.7.6. формирует штат аппарата Центрального правления, утверждает штатное расписани</w:t>
      </w:r>
      <w:r>
        <w:t>е, заключает и расторгает трудовые договоры со штатными работниками аппарата, иными лицами, утверждает должностные инструкции, осуществляет руководство аппаратом Центрального правления, в пределах своей компетенции издает приказы, распоряжения и дает указа</w:t>
      </w:r>
      <w:r>
        <w:t>ния, обязательные для всех штатных сотрудников аппарата Центрального правления;</w:t>
      </w:r>
    </w:p>
    <w:p w:rsidR="00000000" w:rsidRDefault="008A2E89">
      <w:pPr>
        <w:pStyle w:val="just"/>
      </w:pPr>
      <w:r>
        <w:t>5.7.7. открывает и закрывает счета в банках, выдает доверенности, заключает договоры, совершает иные юридические действия в соответствии с действующим законодательством и насто</w:t>
      </w:r>
      <w:r>
        <w:t>ящим Уставом;</w:t>
      </w:r>
    </w:p>
    <w:p w:rsidR="00000000" w:rsidRDefault="008A2E89">
      <w:pPr>
        <w:pStyle w:val="just"/>
      </w:pPr>
      <w:r>
        <w:t>5.7.8. организует подготовку и проведение заседаний Общего собрания, Центрального правления и участвует в них с правом решающего голоса при равенстве голосов;</w:t>
      </w:r>
    </w:p>
    <w:p w:rsidR="00000000" w:rsidRDefault="008A2E89">
      <w:pPr>
        <w:pStyle w:val="just"/>
      </w:pPr>
      <w:r>
        <w:t>5.7.9. вносит предложения на Центральное правление о необходимости проведения прове</w:t>
      </w:r>
      <w:r>
        <w:t>рки (ревизии) члена Ассоциации в случаях нарушения им требований настоящего Устава, решений руководящих органов;</w:t>
      </w:r>
    </w:p>
    <w:p w:rsidR="00000000" w:rsidRDefault="008A2E89">
      <w:pPr>
        <w:pStyle w:val="just"/>
      </w:pPr>
      <w:r>
        <w:t>5.7.10. решает иные вопросы, связанные с деятельностью Ассоциации в пределах своей компетенции.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6. КОНТРОЛЬНО-РЕВИЗИОННЫЙ ОРГАН АССОЦИАЦИИ</w:t>
      </w:r>
    </w:p>
    <w:p w:rsidR="00000000" w:rsidRDefault="008A2E89">
      <w:pPr>
        <w:pStyle w:val="just"/>
      </w:pPr>
      <w:r>
        <w:t>6.1</w:t>
      </w:r>
      <w:r>
        <w:t>. Контрольно - ревизионным органом Ассоциации является Центральная ревизионная комиссия.</w:t>
      </w:r>
    </w:p>
    <w:p w:rsidR="00000000" w:rsidRDefault="008A2E89">
      <w:pPr>
        <w:pStyle w:val="just"/>
      </w:pPr>
      <w:r>
        <w:t>Члены Центральной ревизионной комиссии избираются на Общем собрании сроком на пять лет.</w:t>
      </w:r>
    </w:p>
    <w:p w:rsidR="00000000" w:rsidRDefault="008A2E89">
      <w:pPr>
        <w:pStyle w:val="just"/>
      </w:pPr>
      <w:r>
        <w:t>Деятельность Центральной ревизионной комиссии регламентируется Положением, кото</w:t>
      </w:r>
      <w:r>
        <w:t>рое утверждается Общим собранием.</w:t>
      </w:r>
    </w:p>
    <w:p w:rsidR="00000000" w:rsidRDefault="008A2E89">
      <w:pPr>
        <w:pStyle w:val="just"/>
      </w:pPr>
      <w:r>
        <w:t>6.2. К компетенции Центральной ревизионной комиссии относятся следующие вопросы:</w:t>
      </w:r>
    </w:p>
    <w:p w:rsidR="00000000" w:rsidRDefault="008A2E89">
      <w:pPr>
        <w:pStyle w:val="just"/>
      </w:pPr>
      <w:r>
        <w:t>6.2.1. контроль за финансово-хозяйственной деятельностью Ассоциации;</w:t>
      </w:r>
    </w:p>
    <w:p w:rsidR="00000000" w:rsidRDefault="008A2E89">
      <w:pPr>
        <w:pStyle w:val="just"/>
      </w:pPr>
      <w:r>
        <w:t xml:space="preserve">6.2.2. проверка выполнения постановлений Общего собрания и Центрального </w:t>
      </w:r>
      <w:r>
        <w:t>правления, внесение предложений в руководящие органы Ассоциации по итогам проверки (ревизии);</w:t>
      </w:r>
    </w:p>
    <w:p w:rsidR="00000000" w:rsidRDefault="008A2E89">
      <w:pPr>
        <w:pStyle w:val="just"/>
      </w:pPr>
      <w:r>
        <w:t>6.2.3. контроль за соблюдением Устава Ассоциации;</w:t>
      </w:r>
    </w:p>
    <w:p w:rsidR="00000000" w:rsidRDefault="008A2E89">
      <w:pPr>
        <w:pStyle w:val="just"/>
      </w:pPr>
      <w:r>
        <w:t>6.2.4. контроль за использованием имущества (в т.ч. денежных средств) Ассоциации;</w:t>
      </w:r>
    </w:p>
    <w:p w:rsidR="00000000" w:rsidRDefault="008A2E89">
      <w:pPr>
        <w:pStyle w:val="just"/>
      </w:pPr>
      <w:r>
        <w:t>6.2.5. контроль за финансово-х</w:t>
      </w:r>
      <w:r>
        <w:t>озяйственной деятельностью члена Ассоциации в случаях нарушения им требований настоящего Устава, решений руководящих органов.</w:t>
      </w:r>
    </w:p>
    <w:p w:rsidR="00000000" w:rsidRDefault="008A2E89">
      <w:pPr>
        <w:pStyle w:val="just"/>
      </w:pPr>
      <w:r>
        <w:t xml:space="preserve">6.3. Центральная ревизионная комиссия подотчетна Общему собранию и осуществляет свою работу на основе законодательства Российской </w:t>
      </w:r>
      <w:r>
        <w:t>Федерации, постановлений Общего собрания и настоящего Устава.</w:t>
      </w:r>
    </w:p>
    <w:p w:rsidR="00000000" w:rsidRDefault="008A2E89">
      <w:pPr>
        <w:pStyle w:val="just"/>
      </w:pPr>
      <w:r>
        <w:t>Центральная ревизионная комиссия избирает из своего состава председателя, заместителя председателя и секретаря.</w:t>
      </w:r>
    </w:p>
    <w:p w:rsidR="00000000" w:rsidRDefault="008A2E89">
      <w:pPr>
        <w:pStyle w:val="just"/>
      </w:pPr>
      <w:r>
        <w:t xml:space="preserve">Членами Центральной ревизионной комиссии не могут быть избраны члены Центрального </w:t>
      </w:r>
      <w:r>
        <w:t>правления, а также штатные работники аппарата Центрального правления.</w:t>
      </w:r>
    </w:p>
    <w:p w:rsidR="00000000" w:rsidRDefault="008A2E89">
      <w:pPr>
        <w:pStyle w:val="just"/>
      </w:pPr>
      <w:r>
        <w:t>Центральная ревизионная комиссия осуществляет проверку (ревизию) финансово-хозяйственной деятельности Ассоциации по итогам деятельности за год, а также в любое время по решению Общего со</w:t>
      </w:r>
      <w:r>
        <w:t>брания, Центрального правления, Президента Ассоциации. О результатах проведенной проверки (ревизии) Центральная ревизионная комиссия информирует Общее собрание.</w:t>
      </w:r>
    </w:p>
    <w:p w:rsidR="00000000" w:rsidRDefault="008A2E89">
      <w:pPr>
        <w:pStyle w:val="just"/>
      </w:pPr>
      <w:r>
        <w:t>6.4. Руководящие органы Ассоциации в соответствии с Уставом оказывают содействие в деятельности</w:t>
      </w:r>
      <w:r>
        <w:t xml:space="preserve"> Центральной ревизионной комиссии.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7. ИМУЩЕСТВО АССОЦИАЦИИ, ИСТОЧНИКИ ОБРАЗОВАНИЯ</w:t>
      </w:r>
    </w:p>
    <w:p w:rsidR="00000000" w:rsidRDefault="008A2E89">
      <w:pPr>
        <w:pStyle w:val="just"/>
      </w:pPr>
      <w:r>
        <w:t>7.1. Ассоциация вправе иметь в собственности обособленное имущество:</w:t>
      </w:r>
    </w:p>
    <w:p w:rsidR="00000000" w:rsidRDefault="008A2E89">
      <w:pPr>
        <w:pStyle w:val="just"/>
      </w:pPr>
      <w:r>
        <w:t>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обеспеч</w:t>
      </w:r>
      <w:r>
        <w:t>ения уставной деятельности Ассоциации.</w:t>
      </w:r>
    </w:p>
    <w:p w:rsidR="00000000" w:rsidRDefault="008A2E89">
      <w:pPr>
        <w:pStyle w:val="just"/>
      </w:pPr>
      <w:r>
        <w:t>7.2. Источниками образования имущества являются вступительные, членские, целевые и иные взносы (отчисления), добровольные взносы и пожертвования, в том числе в натуральной форме, доходы от проводимых Ассоциацией лекци</w:t>
      </w:r>
      <w:r>
        <w:t>й, выставок, лотерей, аукционов, спортивных и иных мероприятий, доходы от предпринимательской деятельности, внешнеэкономической деятельности, гражданско-правовых сделок, поступлений от государственной поддержки в виде целевого финансирования отдельных обще</w:t>
      </w:r>
      <w:r>
        <w:t>ственно-полезных программ (государственные гранты), других не запрещенных законом поступлений.</w:t>
      </w:r>
    </w:p>
    <w:p w:rsidR="00000000" w:rsidRDefault="008A2E89">
      <w:pPr>
        <w:pStyle w:val="just"/>
      </w:pPr>
      <w:r>
        <w:t>7.3. Ассоциация использует принадлежащее ей имущество для достижения уставных целей в порядке, установленном законодательством Российской Федерации.</w:t>
      </w:r>
    </w:p>
    <w:p w:rsidR="00000000" w:rsidRDefault="008A2E89">
      <w:pPr>
        <w:pStyle w:val="just"/>
      </w:pPr>
      <w:r>
        <w:t>7.4. Собстве</w:t>
      </w:r>
      <w:r>
        <w:t>нником имущества, созданного, приобретенного и (или) переданного в собственность Ассоциации в целом, является Ассоциация.</w:t>
      </w:r>
    </w:p>
    <w:p w:rsidR="00000000" w:rsidRDefault="008A2E89">
      <w:pPr>
        <w:pStyle w:val="just"/>
      </w:pPr>
      <w:r>
        <w:t>7.5. Члены Ассоциации являются собственниками принадлежащего им имущества.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И/ИЛИ ЛИКВИДАЦИЯ АССОЦИАЦИИ</w:t>
      </w:r>
    </w:p>
    <w:p w:rsidR="00000000" w:rsidRDefault="008A2E89">
      <w:pPr>
        <w:pStyle w:val="just"/>
      </w:pPr>
      <w:r>
        <w:t>8.1. Реоргани</w:t>
      </w:r>
      <w:r>
        <w:t>зация Ассоциации (слияние, присоединение, разделение, выделение, преобразование) осуществляется по решению Общего собрания и в порядке, установленном действующим законодательством Российской Федерации и настоящим Уставом.</w:t>
      </w:r>
    </w:p>
    <w:p w:rsidR="00000000" w:rsidRDefault="008A2E89">
      <w:pPr>
        <w:pStyle w:val="just"/>
      </w:pPr>
      <w:r>
        <w:t>8.2. Ликвидация Ассоциации осущест</w:t>
      </w:r>
      <w:r>
        <w:t>вляется по решению Общего собрания либо по решению суда по основаниям и в порядке, которые предусмотрены законодательством Российской Федерации.</w:t>
      </w:r>
    </w:p>
    <w:p w:rsidR="00000000" w:rsidRDefault="008A2E89">
      <w:pPr>
        <w:pStyle w:val="just"/>
      </w:pPr>
      <w:r>
        <w:t>8.3. В случае ликвидации Ассоциации Общее собрание назначает ликвидационную комиссию, компетенция и порядок раб</w:t>
      </w:r>
      <w:r>
        <w:t>оты которой, а также сроки ликвидации определяются специальным постановлением Общего собрания.</w:t>
      </w:r>
    </w:p>
    <w:p w:rsidR="00000000" w:rsidRDefault="008A2E89">
      <w:pPr>
        <w:pStyle w:val="just"/>
      </w:pPr>
      <w:r>
        <w:t>8.4. Ликвидационная комиссия свою работу осуществляет, руководствуясь действующим законодательством Российской Федерации.</w:t>
      </w:r>
    </w:p>
    <w:p w:rsidR="00000000" w:rsidRDefault="008A2E89">
      <w:pPr>
        <w:pStyle w:val="just"/>
      </w:pPr>
      <w:r>
        <w:t>8.5. С момента назначения ликвидационно</w:t>
      </w:r>
      <w:r>
        <w:t>й комиссии к ней переходят полномочия по управлению делами Ассоциации, в том числе представительство в суде.</w:t>
      </w:r>
    </w:p>
    <w:p w:rsidR="00000000" w:rsidRDefault="008A2E89">
      <w:pPr>
        <w:pStyle w:val="just"/>
      </w:pPr>
      <w:r>
        <w:t>8.6. Имущество, оставшееся в результате ликвидации Ассоциации, после удовлетворения требований кредиторов направляется на цели, предусмотренные нас</w:t>
      </w:r>
      <w:r>
        <w:t>тоящим Уставом.</w:t>
      </w:r>
    </w:p>
    <w:p w:rsidR="00000000" w:rsidRDefault="008A2E89">
      <w:pPr>
        <w:pStyle w:val="just"/>
      </w:pPr>
      <w:r>
        <w:t>8.7. Решение о ликвидации Ассоциации считается завершенным после внесения об этом записи в единый государственный реестр юридических лиц.</w:t>
      </w:r>
    </w:p>
    <w:p w:rsidR="00000000" w:rsidRDefault="008A2E89">
      <w:pPr>
        <w:pStyle w:val="just"/>
      </w:pPr>
      <w:r>
        <w:t>8.8. Сведения и документы, необходимые для осуществления государственной регистрации Ассоциации в связ</w:t>
      </w:r>
      <w:r>
        <w:t>и с ее ликвидацией, предоставляются в орган, принявший решение о государственной регистрации Ассоциации при ее создании.</w:t>
      </w:r>
    </w:p>
    <w:p w:rsidR="00000000" w:rsidRDefault="008A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E89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8A2E89">
      <w:pPr>
        <w:pStyle w:val="just"/>
      </w:pPr>
      <w:r>
        <w:t>9.1. Изменения и дополнения к Уставу, утвержденные Общим собранием, подлежат госуда</w:t>
      </w:r>
      <w:r>
        <w:t>рственной регистрации.</w:t>
      </w:r>
    </w:p>
    <w:p w:rsidR="00000000" w:rsidRDefault="008A2E89">
      <w:pPr>
        <w:pStyle w:val="just"/>
      </w:pPr>
      <w:r>
        <w:t>9.2. Государственная регистрация изменений и дополнений к Уставу Ассоциации осуществляется в порядке, установленном действующим законодательством Российской Федерации.</w:t>
      </w:r>
    </w:p>
    <w:p w:rsidR="00000000" w:rsidRDefault="008A2E89">
      <w:pPr>
        <w:pStyle w:val="just"/>
      </w:pPr>
      <w:r>
        <w:t>9.3. Изменения и дополнения к Уставу Ассоциации вступают в силу с</w:t>
      </w:r>
      <w:r>
        <w:t xml:space="preserve"> момента их государственной регистрации.</w:t>
      </w:r>
    </w:p>
    <w:p w:rsidR="00000000" w:rsidRDefault="008A2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https://порядокправа.рф/obrazecy/ustav_associacii_soyuza_obshhestvennyx_obedinenij_investorov.htm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89"/>
    <w:rsid w:val="008A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35FEF-6C83-4C1C-A595-2367C27D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obshhestvennyx_obedinenij_inves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4710</Words>
  <Characters>26852</Characters>
  <Application>Microsoft Office Word</Application>
  <DocSecurity>0</DocSecurity>
  <Lines>223</Lines>
  <Paragraphs>62</Paragraphs>
  <ScaleCrop>false</ScaleCrop>
  <Company/>
  <LinksUpToDate>false</LinksUpToDate>
  <CharactersWithSpaces>31500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общественных объединений инвесторов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