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2DD">
      <w:pPr>
        <w:pStyle w:val="1"/>
        <w:rPr>
          <w:rFonts w:eastAsia="Times New Roman"/>
        </w:rPr>
      </w:pPr>
      <w:r>
        <w:rPr>
          <w:rFonts w:eastAsia="Times New Roman"/>
        </w:rPr>
        <w:t>Условия предполагаемой сделки в Министерстве транспорта Российской Федерации</w:t>
      </w:r>
    </w:p>
    <w:p w:rsidR="00000000" w:rsidRDefault="00EA12DD">
      <w:pPr>
        <w:pStyle w:val="right"/>
      </w:pPr>
      <w:r>
        <w:t xml:space="preserve">Приложение N 5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3"/>
        <w:rPr>
          <w:rFonts w:eastAsia="Times New Roman"/>
        </w:rPr>
      </w:pPr>
      <w:r>
        <w:rPr>
          <w:rFonts w:eastAsia="Times New Roman"/>
        </w:rPr>
        <w:t>Условия предполагаемой сделки</w:t>
      </w:r>
    </w:p>
    <w:p w:rsidR="00000000" w:rsidRDefault="00EA12DD">
      <w:pPr>
        <w:pStyle w:val="3"/>
        <w:rPr>
          <w:rFonts w:eastAsia="Times New Roman"/>
        </w:rPr>
      </w:pPr>
      <w:r>
        <w:rPr>
          <w:rFonts w:eastAsia="Times New Roman"/>
        </w:rPr>
        <w:t>Условия сделки Описание</w:t>
      </w:r>
    </w:p>
    <w:p w:rsidR="00000000" w:rsidRDefault="00EA12DD">
      <w:pPr>
        <w:pStyle w:val="left"/>
      </w:pPr>
      <w:r>
        <w:t>Предмет сделки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left"/>
      </w:pPr>
      <w:r>
        <w:t>Направление использования средств (цель сделки)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left"/>
      </w:pPr>
      <w:r>
        <w:t>Сроки сделки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left"/>
      </w:pPr>
      <w:r>
        <w:t>Цена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left"/>
      </w:pPr>
      <w:r>
        <w:t>Обеспе</w:t>
      </w:r>
      <w:r>
        <w:t>чение по сделке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left"/>
      </w:pPr>
      <w:r>
        <w:t>Иные условия сделки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HTML"/>
      </w:pPr>
      <w:r>
        <w:t>Генеральный директор ______________________________________________________</w:t>
      </w:r>
    </w:p>
    <w:p w:rsidR="00000000" w:rsidRDefault="00EA12DD">
      <w:pPr>
        <w:pStyle w:val="HTML"/>
      </w:pPr>
    </w:p>
    <w:p w:rsidR="00000000" w:rsidRDefault="00EA12DD">
      <w:pPr>
        <w:pStyle w:val="HTML"/>
      </w:pPr>
      <w:r>
        <w:t>М.П.</w:t>
      </w:r>
    </w:p>
    <w:p w:rsidR="00000000" w:rsidRDefault="00EA1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D">
      <w:pPr>
        <w:pStyle w:val="right"/>
      </w:pPr>
      <w:r>
        <w:t>Источник - Приказ Минтранса России от 01.08.2012 № 287 (с изменениями и дополнениями на 2014 год)</w:t>
      </w:r>
    </w:p>
    <w:p w:rsidR="00000000" w:rsidRDefault="00EA1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https://порядокправа.рф/obrazecy/usloviya_predpolagaem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oj_sdelki_v_ministerstve_transporta_rossijskoj_federacii.htm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DD"/>
    <w:rsid w:val="00EA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1C9B5-3F06-430A-BBEC-D2502071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predpolagaemoj_sdelki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предполагаемой сделки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